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158ED" w14:textId="07387A57" w:rsidR="00DD147D" w:rsidRPr="00195CD3" w:rsidRDefault="00DD147D" w:rsidP="00DD147D">
      <w:pPr>
        <w:jc w:val="center"/>
        <w:rPr>
          <w:rFonts w:asciiTheme="minorHAnsi" w:hAnsiTheme="minorHAnsi"/>
          <w:b/>
          <w:sz w:val="28"/>
        </w:rPr>
      </w:pPr>
      <w:r w:rsidRPr="00195CD3">
        <w:rPr>
          <w:rFonts w:asciiTheme="minorHAnsi" w:hAnsiTheme="minorHAnsi"/>
          <w:b/>
          <w:sz w:val="28"/>
        </w:rPr>
        <w:t>Job Description</w:t>
      </w:r>
    </w:p>
    <w:p w14:paraId="0EBD4994" w14:textId="77777777" w:rsidR="00D87662" w:rsidRPr="00195CD3" w:rsidRDefault="00D87662" w:rsidP="00DD147D">
      <w:pPr>
        <w:jc w:val="center"/>
        <w:rPr>
          <w:rFonts w:asciiTheme="minorHAnsi" w:hAnsiTheme="minorHAnsi"/>
          <w:b/>
          <w:sz w:val="28"/>
        </w:rPr>
      </w:pPr>
    </w:p>
    <w:tbl>
      <w:tblPr>
        <w:tblStyle w:val="TableGrid"/>
        <w:tblW w:w="10065" w:type="dxa"/>
        <w:jc w:val="center"/>
        <w:tblLook w:val="04A0" w:firstRow="1" w:lastRow="0" w:firstColumn="1" w:lastColumn="0" w:noHBand="0" w:noVBand="1"/>
      </w:tblPr>
      <w:tblGrid>
        <w:gridCol w:w="1985"/>
        <w:gridCol w:w="8080"/>
      </w:tblGrid>
      <w:tr w:rsidR="00182C2B" w:rsidRPr="00787F94" w14:paraId="7FA3B7D4" w14:textId="77777777" w:rsidTr="00242CA5">
        <w:trPr>
          <w:cantSplit/>
          <w:trHeight w:val="454"/>
          <w:jc w:val="center"/>
        </w:trPr>
        <w:tc>
          <w:tcPr>
            <w:tcW w:w="1985" w:type="dxa"/>
            <w:shd w:val="clear" w:color="auto" w:fill="F2F2F2" w:themeFill="background1" w:themeFillShade="F2"/>
            <w:vAlign w:val="center"/>
          </w:tcPr>
          <w:p w14:paraId="0EBC5F34" w14:textId="77777777" w:rsidR="00182C2B" w:rsidRPr="00787F94" w:rsidRDefault="00182C2B" w:rsidP="00242CA5">
            <w:pPr>
              <w:pStyle w:val="NoSpacing"/>
              <w:jc w:val="right"/>
              <w:rPr>
                <w:rFonts w:ascii="Calibri" w:hAnsi="Calibri"/>
                <w:b/>
                <w:sz w:val="22"/>
                <w:szCs w:val="22"/>
              </w:rPr>
            </w:pPr>
            <w:r w:rsidRPr="00787F94">
              <w:rPr>
                <w:rFonts w:ascii="Calibri" w:hAnsi="Calibri"/>
                <w:b/>
                <w:sz w:val="22"/>
                <w:szCs w:val="22"/>
              </w:rPr>
              <w:t>Job Title</w:t>
            </w:r>
          </w:p>
        </w:tc>
        <w:tc>
          <w:tcPr>
            <w:tcW w:w="8080" w:type="dxa"/>
            <w:vAlign w:val="center"/>
          </w:tcPr>
          <w:p w14:paraId="6B9CF659" w14:textId="197B212B" w:rsidR="00182C2B" w:rsidRPr="00787F94" w:rsidRDefault="00905FB4" w:rsidP="00B30CA9">
            <w:pPr>
              <w:pStyle w:val="NoSpacing"/>
              <w:rPr>
                <w:rFonts w:ascii="Calibri" w:hAnsi="Calibri"/>
                <w:b/>
                <w:sz w:val="22"/>
                <w:szCs w:val="22"/>
              </w:rPr>
            </w:pPr>
            <w:r>
              <w:rPr>
                <w:rFonts w:ascii="Calibri" w:hAnsi="Calibri"/>
                <w:b/>
                <w:sz w:val="22"/>
                <w:szCs w:val="22"/>
              </w:rPr>
              <w:t>Innovation and Development Manager</w:t>
            </w:r>
          </w:p>
        </w:tc>
      </w:tr>
      <w:tr w:rsidR="00182C2B" w:rsidRPr="00787F94" w14:paraId="71BCDCF5" w14:textId="77777777" w:rsidTr="00242CA5">
        <w:trPr>
          <w:cantSplit/>
          <w:trHeight w:val="454"/>
          <w:jc w:val="center"/>
        </w:trPr>
        <w:tc>
          <w:tcPr>
            <w:tcW w:w="1985" w:type="dxa"/>
            <w:shd w:val="clear" w:color="auto" w:fill="F2F2F2" w:themeFill="background1" w:themeFillShade="F2"/>
            <w:vAlign w:val="center"/>
          </w:tcPr>
          <w:p w14:paraId="46D037D3" w14:textId="77777777" w:rsidR="00182C2B" w:rsidRPr="00787F94" w:rsidRDefault="00182C2B" w:rsidP="00242CA5">
            <w:pPr>
              <w:pStyle w:val="NoSpacing"/>
              <w:jc w:val="right"/>
              <w:rPr>
                <w:rFonts w:ascii="Calibri" w:hAnsi="Calibri"/>
                <w:b/>
                <w:sz w:val="22"/>
                <w:szCs w:val="22"/>
              </w:rPr>
            </w:pPr>
            <w:r w:rsidRPr="00787F94">
              <w:rPr>
                <w:rFonts w:ascii="Calibri" w:hAnsi="Calibri"/>
                <w:b/>
                <w:sz w:val="22"/>
                <w:szCs w:val="22"/>
              </w:rPr>
              <w:t>Reports to</w:t>
            </w:r>
          </w:p>
        </w:tc>
        <w:tc>
          <w:tcPr>
            <w:tcW w:w="8080" w:type="dxa"/>
            <w:vAlign w:val="center"/>
          </w:tcPr>
          <w:p w14:paraId="3CFA8493" w14:textId="27367E30" w:rsidR="00182C2B" w:rsidRPr="00787F94" w:rsidRDefault="002D57F2" w:rsidP="002D7A16">
            <w:pPr>
              <w:pStyle w:val="NoSpacing"/>
              <w:rPr>
                <w:rFonts w:ascii="Calibri" w:hAnsi="Calibri"/>
                <w:sz w:val="22"/>
                <w:szCs w:val="22"/>
              </w:rPr>
            </w:pPr>
            <w:r>
              <w:rPr>
                <w:rFonts w:ascii="Calibri" w:hAnsi="Calibri"/>
                <w:sz w:val="22"/>
                <w:szCs w:val="22"/>
              </w:rPr>
              <w:t>DAY1 CEO Corrin Henderson corrin@day1.uk.com</w:t>
            </w:r>
          </w:p>
        </w:tc>
      </w:tr>
      <w:tr w:rsidR="005C6525" w:rsidRPr="00787F94" w14:paraId="1346FAA5" w14:textId="77777777" w:rsidTr="00242CA5">
        <w:trPr>
          <w:cantSplit/>
          <w:trHeight w:val="454"/>
          <w:jc w:val="center"/>
        </w:trPr>
        <w:tc>
          <w:tcPr>
            <w:tcW w:w="1985" w:type="dxa"/>
            <w:shd w:val="clear" w:color="auto" w:fill="F2F2F2" w:themeFill="background1" w:themeFillShade="F2"/>
            <w:vAlign w:val="center"/>
          </w:tcPr>
          <w:p w14:paraId="75758FDF" w14:textId="77777777" w:rsidR="005C6525" w:rsidRPr="00787F94" w:rsidRDefault="005C6525" w:rsidP="00242CA5">
            <w:pPr>
              <w:pStyle w:val="NoSpacing"/>
              <w:jc w:val="right"/>
              <w:rPr>
                <w:rFonts w:ascii="Calibri" w:hAnsi="Calibri"/>
                <w:b/>
                <w:sz w:val="22"/>
                <w:szCs w:val="22"/>
              </w:rPr>
            </w:pPr>
            <w:r w:rsidRPr="00787F94">
              <w:rPr>
                <w:rFonts w:ascii="Calibri" w:hAnsi="Calibri"/>
                <w:b/>
                <w:sz w:val="22"/>
                <w:szCs w:val="22"/>
              </w:rPr>
              <w:t>Department</w:t>
            </w:r>
          </w:p>
        </w:tc>
        <w:tc>
          <w:tcPr>
            <w:tcW w:w="8080" w:type="dxa"/>
            <w:vAlign w:val="center"/>
          </w:tcPr>
          <w:p w14:paraId="3A1D5B5E" w14:textId="64A2A29A" w:rsidR="005C6525" w:rsidRPr="00787F94" w:rsidRDefault="002D57F2" w:rsidP="002D7A16">
            <w:pPr>
              <w:pStyle w:val="NoSpacing"/>
              <w:rPr>
                <w:rFonts w:ascii="Calibri" w:hAnsi="Calibri"/>
                <w:sz w:val="22"/>
                <w:szCs w:val="22"/>
              </w:rPr>
            </w:pPr>
            <w:r>
              <w:rPr>
                <w:rFonts w:ascii="Calibri" w:hAnsi="Calibri"/>
                <w:sz w:val="22"/>
                <w:szCs w:val="22"/>
              </w:rPr>
              <w:t>Youth Services</w:t>
            </w:r>
          </w:p>
        </w:tc>
      </w:tr>
      <w:tr w:rsidR="007D03A5" w:rsidRPr="00787F94" w14:paraId="7502B2C7" w14:textId="77777777" w:rsidTr="00242CA5">
        <w:trPr>
          <w:cantSplit/>
          <w:trHeight w:val="454"/>
          <w:jc w:val="center"/>
        </w:trPr>
        <w:tc>
          <w:tcPr>
            <w:tcW w:w="1985" w:type="dxa"/>
            <w:tcBorders>
              <w:bottom w:val="single" w:sz="4" w:space="0" w:color="auto"/>
            </w:tcBorders>
            <w:shd w:val="clear" w:color="auto" w:fill="F2F2F2" w:themeFill="background1" w:themeFillShade="F2"/>
            <w:vAlign w:val="center"/>
          </w:tcPr>
          <w:p w14:paraId="250A4916" w14:textId="77777777" w:rsidR="007D03A5" w:rsidRPr="00787F94" w:rsidRDefault="007D03A5" w:rsidP="00242CA5">
            <w:pPr>
              <w:pStyle w:val="NoSpacing"/>
              <w:jc w:val="right"/>
              <w:rPr>
                <w:rFonts w:ascii="Calibri" w:hAnsi="Calibri"/>
                <w:b/>
                <w:sz w:val="22"/>
                <w:szCs w:val="22"/>
              </w:rPr>
            </w:pPr>
            <w:r w:rsidRPr="00787F94">
              <w:rPr>
                <w:rFonts w:ascii="Calibri" w:hAnsi="Calibri"/>
                <w:b/>
                <w:sz w:val="22"/>
                <w:szCs w:val="22"/>
              </w:rPr>
              <w:t>Location</w:t>
            </w:r>
          </w:p>
        </w:tc>
        <w:tc>
          <w:tcPr>
            <w:tcW w:w="8080" w:type="dxa"/>
            <w:tcBorders>
              <w:bottom w:val="single" w:sz="4" w:space="0" w:color="auto"/>
            </w:tcBorders>
            <w:vAlign w:val="center"/>
          </w:tcPr>
          <w:p w14:paraId="586B0AF3" w14:textId="72C4C811" w:rsidR="00FD50F0" w:rsidRPr="00787F94" w:rsidRDefault="00B6795D" w:rsidP="00B30CA9">
            <w:pPr>
              <w:pStyle w:val="NoSpacing"/>
              <w:rPr>
                <w:rFonts w:ascii="Calibri" w:hAnsi="Calibri"/>
                <w:sz w:val="22"/>
                <w:szCs w:val="22"/>
              </w:rPr>
            </w:pPr>
            <w:r w:rsidRPr="00787F94">
              <w:rPr>
                <w:rFonts w:ascii="Calibri" w:hAnsi="Calibri"/>
                <w:sz w:val="22"/>
                <w:szCs w:val="22"/>
              </w:rPr>
              <w:t xml:space="preserve">Officially head office based but also working from home.  </w:t>
            </w:r>
          </w:p>
          <w:p w14:paraId="16A28CDD" w14:textId="5B3C38C7" w:rsidR="007D03A5" w:rsidRPr="00787F94" w:rsidRDefault="00FD50F0" w:rsidP="00B30CA9">
            <w:pPr>
              <w:pStyle w:val="NoSpacing"/>
              <w:rPr>
                <w:rFonts w:ascii="Calibri" w:hAnsi="Calibri"/>
                <w:sz w:val="22"/>
                <w:szCs w:val="22"/>
              </w:rPr>
            </w:pPr>
            <w:r w:rsidRPr="00787F94">
              <w:rPr>
                <w:rFonts w:ascii="Calibri" w:hAnsi="Calibri"/>
                <w:sz w:val="22"/>
                <w:szCs w:val="22"/>
              </w:rPr>
              <w:t xml:space="preserve">Head Office: </w:t>
            </w:r>
            <w:r w:rsidR="002D57F2">
              <w:rPr>
                <w:rFonts w:ascii="Calibri" w:hAnsi="Calibri"/>
                <w:sz w:val="22"/>
                <w:szCs w:val="22"/>
              </w:rPr>
              <w:t xml:space="preserve">The Hub, Inverness Kart Raceway, Fairways Business Park, Inverness IV2 6AA </w:t>
            </w:r>
            <w:r w:rsidR="00B424E1" w:rsidRPr="00787F94">
              <w:rPr>
                <w:rFonts w:ascii="Calibri" w:hAnsi="Calibri"/>
                <w:sz w:val="22"/>
                <w:szCs w:val="22"/>
              </w:rPr>
              <w:t>or such other place as we may reasonably determine.</w:t>
            </w:r>
          </w:p>
        </w:tc>
      </w:tr>
      <w:tr w:rsidR="007D03A5" w:rsidRPr="00787F94" w14:paraId="6FAFD5DD" w14:textId="77777777" w:rsidTr="00242CA5">
        <w:trPr>
          <w:cantSplit/>
          <w:trHeight w:val="454"/>
          <w:jc w:val="center"/>
        </w:trPr>
        <w:tc>
          <w:tcPr>
            <w:tcW w:w="1985" w:type="dxa"/>
            <w:tcBorders>
              <w:bottom w:val="single" w:sz="4" w:space="0" w:color="auto"/>
            </w:tcBorders>
            <w:shd w:val="clear" w:color="auto" w:fill="F2F2F2" w:themeFill="background1" w:themeFillShade="F2"/>
            <w:vAlign w:val="center"/>
          </w:tcPr>
          <w:p w14:paraId="03917ADA" w14:textId="77777777" w:rsidR="007D03A5" w:rsidRPr="00787F94" w:rsidRDefault="007D03A5" w:rsidP="00242CA5">
            <w:pPr>
              <w:pStyle w:val="NoSpacing"/>
              <w:jc w:val="right"/>
              <w:rPr>
                <w:rFonts w:ascii="Calibri" w:hAnsi="Calibri"/>
                <w:b/>
                <w:sz w:val="22"/>
                <w:szCs w:val="22"/>
              </w:rPr>
            </w:pPr>
            <w:r w:rsidRPr="00787F94">
              <w:rPr>
                <w:rFonts w:ascii="Calibri" w:hAnsi="Calibri"/>
                <w:b/>
                <w:sz w:val="22"/>
                <w:szCs w:val="22"/>
              </w:rPr>
              <w:t>Travel Required</w:t>
            </w:r>
          </w:p>
        </w:tc>
        <w:tc>
          <w:tcPr>
            <w:tcW w:w="8080" w:type="dxa"/>
            <w:tcBorders>
              <w:bottom w:val="single" w:sz="4" w:space="0" w:color="auto"/>
            </w:tcBorders>
            <w:vAlign w:val="center"/>
          </w:tcPr>
          <w:p w14:paraId="7F22A8BA" w14:textId="36516707" w:rsidR="007D03A5" w:rsidRPr="00787F94" w:rsidRDefault="002D57F2" w:rsidP="007C5E14">
            <w:pPr>
              <w:pStyle w:val="NoSpacing"/>
              <w:rPr>
                <w:rFonts w:ascii="Calibri" w:hAnsi="Calibri"/>
                <w:sz w:val="22"/>
                <w:szCs w:val="22"/>
              </w:rPr>
            </w:pPr>
            <w:r>
              <w:rPr>
                <w:rFonts w:ascii="Calibri" w:hAnsi="Calibri"/>
                <w:sz w:val="22"/>
                <w:szCs w:val="22"/>
              </w:rPr>
              <w:t>Local (inverness)</w:t>
            </w:r>
            <w:r w:rsidR="00FA6744" w:rsidRPr="00787F94">
              <w:rPr>
                <w:rFonts w:ascii="Calibri" w:hAnsi="Calibri"/>
                <w:sz w:val="22"/>
                <w:szCs w:val="22"/>
              </w:rPr>
              <w:t xml:space="preserve"> t</w:t>
            </w:r>
            <w:r w:rsidR="00E539F8" w:rsidRPr="00787F94">
              <w:rPr>
                <w:rFonts w:ascii="Calibri" w:hAnsi="Calibri"/>
                <w:sz w:val="22"/>
                <w:szCs w:val="22"/>
              </w:rPr>
              <w:t>ravelling essential for the role</w:t>
            </w:r>
            <w:r w:rsidR="00B6795D" w:rsidRPr="00787F94">
              <w:rPr>
                <w:rFonts w:ascii="Calibri" w:hAnsi="Calibri"/>
                <w:sz w:val="22"/>
                <w:szCs w:val="22"/>
              </w:rPr>
              <w:t>.  A</w:t>
            </w:r>
            <w:r w:rsidR="00E539F8" w:rsidRPr="00787F94">
              <w:rPr>
                <w:rFonts w:ascii="Calibri" w:hAnsi="Calibri"/>
                <w:sz w:val="22"/>
                <w:szCs w:val="22"/>
              </w:rPr>
              <w:t xml:space="preserve">lso expected to work </w:t>
            </w:r>
            <w:r w:rsidR="00DE1949" w:rsidRPr="00787F94">
              <w:rPr>
                <w:rFonts w:ascii="Calibri" w:hAnsi="Calibri"/>
                <w:sz w:val="22"/>
                <w:szCs w:val="22"/>
              </w:rPr>
              <w:t>from home</w:t>
            </w:r>
            <w:r w:rsidR="003A503A" w:rsidRPr="00787F94">
              <w:rPr>
                <w:rFonts w:ascii="Calibri" w:hAnsi="Calibri"/>
                <w:sz w:val="22"/>
                <w:szCs w:val="22"/>
              </w:rPr>
              <w:t xml:space="preserve">, with ability </w:t>
            </w:r>
            <w:r w:rsidR="00942FD8">
              <w:rPr>
                <w:rFonts w:ascii="Calibri" w:hAnsi="Calibri"/>
                <w:sz w:val="22"/>
                <w:szCs w:val="22"/>
              </w:rPr>
              <w:t xml:space="preserve">to </w:t>
            </w:r>
            <w:r w:rsidR="003A503A" w:rsidRPr="00787F94">
              <w:rPr>
                <w:rFonts w:ascii="Calibri" w:hAnsi="Calibri"/>
                <w:sz w:val="22"/>
                <w:szCs w:val="22"/>
              </w:rPr>
              <w:t>engage in video calling online,</w:t>
            </w:r>
            <w:r w:rsidR="00DE1949" w:rsidRPr="00787F94">
              <w:rPr>
                <w:rFonts w:ascii="Calibri" w:hAnsi="Calibri"/>
                <w:sz w:val="22"/>
                <w:szCs w:val="22"/>
              </w:rPr>
              <w:t xml:space="preserve"> </w:t>
            </w:r>
            <w:r w:rsidR="00B6795D" w:rsidRPr="00787F94">
              <w:rPr>
                <w:rFonts w:ascii="Calibri" w:hAnsi="Calibri"/>
                <w:sz w:val="22"/>
                <w:szCs w:val="22"/>
              </w:rPr>
              <w:t>and</w:t>
            </w:r>
            <w:r w:rsidR="00DE1949" w:rsidRPr="00787F94">
              <w:rPr>
                <w:rFonts w:ascii="Calibri" w:hAnsi="Calibri"/>
                <w:sz w:val="22"/>
                <w:szCs w:val="22"/>
              </w:rPr>
              <w:t xml:space="preserve"> to</w:t>
            </w:r>
            <w:r>
              <w:rPr>
                <w:rFonts w:ascii="Calibri" w:hAnsi="Calibri"/>
                <w:sz w:val="22"/>
                <w:szCs w:val="22"/>
              </w:rPr>
              <w:t xml:space="preserve"> work from</w:t>
            </w:r>
            <w:r w:rsidR="00DE1949" w:rsidRPr="00787F94">
              <w:rPr>
                <w:rFonts w:ascii="Calibri" w:hAnsi="Calibri"/>
                <w:sz w:val="22"/>
                <w:szCs w:val="22"/>
              </w:rPr>
              <w:t xml:space="preserve"> Head Office </w:t>
            </w:r>
            <w:r w:rsidR="00B6795D" w:rsidRPr="00787F94">
              <w:rPr>
                <w:rFonts w:ascii="Calibri" w:hAnsi="Calibri"/>
                <w:sz w:val="22"/>
                <w:szCs w:val="22"/>
              </w:rPr>
              <w:t>as required.</w:t>
            </w:r>
            <w:r w:rsidR="00B424E1" w:rsidRPr="00787F94">
              <w:rPr>
                <w:rFonts w:ascii="Calibri" w:hAnsi="Calibri"/>
                <w:sz w:val="22"/>
                <w:szCs w:val="22"/>
              </w:rPr>
              <w:t xml:space="preserve">   </w:t>
            </w:r>
          </w:p>
        </w:tc>
      </w:tr>
      <w:tr w:rsidR="00FD18CD" w:rsidRPr="00787F94" w14:paraId="2DA571E1" w14:textId="77777777" w:rsidTr="00242CA5">
        <w:trPr>
          <w:cantSplit/>
          <w:trHeight w:val="454"/>
          <w:jc w:val="center"/>
        </w:trPr>
        <w:tc>
          <w:tcPr>
            <w:tcW w:w="1985" w:type="dxa"/>
            <w:tcBorders>
              <w:top w:val="single" w:sz="4" w:space="0" w:color="auto"/>
            </w:tcBorders>
            <w:shd w:val="clear" w:color="auto" w:fill="F2F2F2" w:themeFill="background1" w:themeFillShade="F2"/>
            <w:vAlign w:val="center"/>
          </w:tcPr>
          <w:p w14:paraId="47AC6783" w14:textId="77777777" w:rsidR="007D03A5" w:rsidRPr="00787F94" w:rsidRDefault="007D03A5" w:rsidP="00242CA5">
            <w:pPr>
              <w:pStyle w:val="NoSpacing"/>
              <w:jc w:val="right"/>
              <w:rPr>
                <w:rFonts w:ascii="Calibri" w:hAnsi="Calibri"/>
                <w:b/>
                <w:sz w:val="22"/>
                <w:szCs w:val="22"/>
              </w:rPr>
            </w:pPr>
            <w:r w:rsidRPr="00787F94">
              <w:rPr>
                <w:rFonts w:ascii="Calibri" w:hAnsi="Calibri"/>
                <w:b/>
                <w:sz w:val="22"/>
                <w:szCs w:val="22"/>
              </w:rPr>
              <w:t>Hours</w:t>
            </w:r>
          </w:p>
        </w:tc>
        <w:tc>
          <w:tcPr>
            <w:tcW w:w="8080" w:type="dxa"/>
            <w:tcBorders>
              <w:top w:val="single" w:sz="4" w:space="0" w:color="auto"/>
            </w:tcBorders>
            <w:vAlign w:val="center"/>
          </w:tcPr>
          <w:p w14:paraId="3C0BD98B" w14:textId="6F3A527E" w:rsidR="008D119B" w:rsidRPr="00787F94" w:rsidRDefault="00B424E1" w:rsidP="00FD18CD">
            <w:pPr>
              <w:pStyle w:val="NoSpacing"/>
              <w:rPr>
                <w:rFonts w:ascii="Calibri" w:hAnsi="Calibri"/>
                <w:sz w:val="22"/>
                <w:szCs w:val="22"/>
              </w:rPr>
            </w:pPr>
            <w:r w:rsidRPr="00787F94">
              <w:rPr>
                <w:rFonts w:ascii="Calibri" w:hAnsi="Calibri"/>
                <w:sz w:val="22"/>
                <w:szCs w:val="22"/>
              </w:rPr>
              <w:t>37.5</w:t>
            </w:r>
            <w:r w:rsidR="008C39F6" w:rsidRPr="00787F94">
              <w:rPr>
                <w:rFonts w:ascii="Calibri" w:hAnsi="Calibri"/>
                <w:sz w:val="22"/>
                <w:szCs w:val="22"/>
              </w:rPr>
              <w:t xml:space="preserve"> </w:t>
            </w:r>
            <w:r w:rsidRPr="00787F94">
              <w:rPr>
                <w:rFonts w:ascii="Calibri" w:hAnsi="Calibri"/>
                <w:sz w:val="22"/>
                <w:szCs w:val="22"/>
              </w:rPr>
              <w:t>hours per week</w:t>
            </w:r>
            <w:r w:rsidR="002D57F2">
              <w:rPr>
                <w:rFonts w:ascii="Calibri" w:hAnsi="Calibri"/>
                <w:sz w:val="22"/>
                <w:szCs w:val="22"/>
              </w:rPr>
              <w:t>. Monday – Friday, 9am to 5pm with some flexibility outside of these hours preferred.</w:t>
            </w:r>
          </w:p>
        </w:tc>
      </w:tr>
      <w:tr w:rsidR="00FD18CD" w:rsidRPr="00787F94" w14:paraId="5070FD09" w14:textId="77777777" w:rsidTr="00242CA5">
        <w:trPr>
          <w:cantSplit/>
          <w:trHeight w:val="454"/>
          <w:jc w:val="center"/>
        </w:trPr>
        <w:tc>
          <w:tcPr>
            <w:tcW w:w="1985" w:type="dxa"/>
            <w:shd w:val="clear" w:color="auto" w:fill="F2F2F2" w:themeFill="background1" w:themeFillShade="F2"/>
            <w:vAlign w:val="center"/>
          </w:tcPr>
          <w:p w14:paraId="3F0E8A0C" w14:textId="77777777" w:rsidR="007D03A5" w:rsidRPr="00787F94" w:rsidRDefault="00A00BD0" w:rsidP="00242CA5">
            <w:pPr>
              <w:pStyle w:val="NoSpacing"/>
              <w:jc w:val="right"/>
              <w:rPr>
                <w:rFonts w:ascii="Calibri" w:hAnsi="Calibri"/>
                <w:b/>
                <w:sz w:val="22"/>
                <w:szCs w:val="22"/>
              </w:rPr>
            </w:pPr>
            <w:r w:rsidRPr="00787F94">
              <w:rPr>
                <w:rFonts w:ascii="Calibri" w:hAnsi="Calibri"/>
                <w:b/>
                <w:sz w:val="22"/>
                <w:szCs w:val="22"/>
              </w:rPr>
              <w:t>Pay Band</w:t>
            </w:r>
          </w:p>
        </w:tc>
        <w:tc>
          <w:tcPr>
            <w:tcW w:w="8080" w:type="dxa"/>
            <w:vAlign w:val="center"/>
          </w:tcPr>
          <w:p w14:paraId="2BD2C8E0" w14:textId="4C510C97" w:rsidR="008D119B" w:rsidRPr="00787F94" w:rsidRDefault="002D57F2" w:rsidP="00B03EBE">
            <w:pPr>
              <w:pStyle w:val="NoSpacing"/>
              <w:rPr>
                <w:rFonts w:ascii="Calibri" w:hAnsi="Calibri"/>
                <w:sz w:val="22"/>
                <w:szCs w:val="22"/>
              </w:rPr>
            </w:pPr>
            <w:r>
              <w:rPr>
                <w:rFonts w:ascii="Calibri" w:hAnsi="Calibri"/>
                <w:sz w:val="22"/>
                <w:szCs w:val="22"/>
              </w:rPr>
              <w:t>T</w:t>
            </w:r>
            <w:r w:rsidR="006F4B1D">
              <w:rPr>
                <w:rFonts w:ascii="Calibri" w:hAnsi="Calibri"/>
                <w:sz w:val="22"/>
                <w:szCs w:val="22"/>
              </w:rPr>
              <w:t>o</w:t>
            </w:r>
            <w:r>
              <w:rPr>
                <w:rFonts w:ascii="Calibri" w:hAnsi="Calibri"/>
                <w:sz w:val="22"/>
                <w:szCs w:val="22"/>
              </w:rPr>
              <w:t xml:space="preserve"> be agreed by DAY1</w:t>
            </w:r>
          </w:p>
        </w:tc>
      </w:tr>
      <w:tr w:rsidR="00E539F8" w:rsidRPr="00787F94" w14:paraId="3E953CF8" w14:textId="77777777" w:rsidTr="00242CA5">
        <w:trPr>
          <w:cantSplit/>
          <w:trHeight w:val="454"/>
          <w:jc w:val="center"/>
        </w:trPr>
        <w:tc>
          <w:tcPr>
            <w:tcW w:w="1985" w:type="dxa"/>
            <w:shd w:val="clear" w:color="auto" w:fill="F2F2F2" w:themeFill="background1" w:themeFillShade="F2"/>
            <w:vAlign w:val="center"/>
          </w:tcPr>
          <w:p w14:paraId="69585E24" w14:textId="5D7BBFCB" w:rsidR="00E539F8" w:rsidRPr="00787F94" w:rsidRDefault="00E539F8" w:rsidP="00242CA5">
            <w:pPr>
              <w:pStyle w:val="NoSpacing"/>
              <w:jc w:val="right"/>
              <w:rPr>
                <w:rFonts w:ascii="Calibri" w:hAnsi="Calibri"/>
                <w:b/>
                <w:sz w:val="22"/>
                <w:szCs w:val="22"/>
              </w:rPr>
            </w:pPr>
            <w:r w:rsidRPr="00787F94">
              <w:rPr>
                <w:rFonts w:ascii="Calibri" w:hAnsi="Calibri"/>
                <w:b/>
                <w:sz w:val="22"/>
                <w:szCs w:val="22"/>
              </w:rPr>
              <w:t xml:space="preserve">Deputy For </w:t>
            </w:r>
          </w:p>
        </w:tc>
        <w:tc>
          <w:tcPr>
            <w:tcW w:w="8080" w:type="dxa"/>
            <w:vAlign w:val="center"/>
          </w:tcPr>
          <w:p w14:paraId="7E20777F" w14:textId="1E463A54" w:rsidR="00E539F8" w:rsidRPr="00787F94" w:rsidRDefault="002D57F2" w:rsidP="00B03EBE">
            <w:pPr>
              <w:pStyle w:val="NoSpacing"/>
              <w:rPr>
                <w:rFonts w:ascii="Calibri" w:hAnsi="Calibri"/>
                <w:sz w:val="22"/>
                <w:szCs w:val="22"/>
              </w:rPr>
            </w:pPr>
            <w:r>
              <w:rPr>
                <w:rFonts w:ascii="Calibri" w:hAnsi="Calibri"/>
                <w:sz w:val="22"/>
                <w:szCs w:val="22"/>
              </w:rPr>
              <w:t>DAY1 CEO Corrin Henderson corrin@day1.uk.com</w:t>
            </w:r>
          </w:p>
        </w:tc>
      </w:tr>
    </w:tbl>
    <w:p w14:paraId="19A81CEF" w14:textId="77777777" w:rsidR="00575ACA" w:rsidRPr="00787F94" w:rsidRDefault="00575ACA" w:rsidP="00B30CA9">
      <w:pPr>
        <w:pStyle w:val="NoSpacing"/>
        <w:rPr>
          <w:rFonts w:ascii="Calibri" w:hAnsi="Calibri"/>
          <w:sz w:val="12"/>
          <w:szCs w:val="22"/>
        </w:rPr>
      </w:pPr>
    </w:p>
    <w:p w14:paraId="76B953C8" w14:textId="7F38165D" w:rsidR="00FA6744" w:rsidRDefault="00FA6744" w:rsidP="00FA6744">
      <w:pPr>
        <w:pStyle w:val="NoSpacing"/>
        <w:spacing w:before="240" w:after="120"/>
        <w:rPr>
          <w:rFonts w:ascii="Calibri" w:hAnsi="Calibri"/>
          <w:b/>
          <w:color w:val="000000" w:themeColor="text1"/>
          <w:sz w:val="22"/>
          <w:szCs w:val="22"/>
          <w:u w:val="single"/>
        </w:rPr>
      </w:pPr>
      <w:r w:rsidRPr="00787F94">
        <w:rPr>
          <w:rFonts w:ascii="Calibri" w:hAnsi="Calibri"/>
          <w:b/>
          <w:color w:val="000000" w:themeColor="text1"/>
          <w:sz w:val="22"/>
          <w:szCs w:val="22"/>
          <w:u w:val="single"/>
        </w:rPr>
        <w:t xml:space="preserve">Introduction </w:t>
      </w:r>
    </w:p>
    <w:p w14:paraId="462CE853" w14:textId="163D50C2" w:rsidR="0006202B" w:rsidRDefault="0006202B" w:rsidP="00FA6744">
      <w:pPr>
        <w:pStyle w:val="NoSpacing"/>
        <w:spacing w:before="240" w:after="120"/>
        <w:rPr>
          <w:rFonts w:ascii="Calibri" w:hAnsi="Calibri"/>
          <w:bCs/>
          <w:color w:val="000000" w:themeColor="text1"/>
          <w:sz w:val="22"/>
          <w:szCs w:val="22"/>
        </w:rPr>
      </w:pPr>
      <w:r w:rsidRPr="0006202B">
        <w:rPr>
          <w:rFonts w:ascii="Calibri" w:hAnsi="Calibri"/>
          <w:bCs/>
          <w:color w:val="000000" w:themeColor="text1"/>
          <w:sz w:val="22"/>
          <w:szCs w:val="22"/>
        </w:rPr>
        <w:t>DAY1 is a</w:t>
      </w:r>
      <w:r w:rsidR="00364B2B">
        <w:rPr>
          <w:rFonts w:ascii="Calibri" w:hAnsi="Calibri"/>
          <w:bCs/>
          <w:color w:val="000000" w:themeColor="text1"/>
          <w:sz w:val="22"/>
          <w:szCs w:val="22"/>
        </w:rPr>
        <w:t>n innovative and results-driven</w:t>
      </w:r>
      <w:r w:rsidRPr="0006202B">
        <w:rPr>
          <w:rFonts w:ascii="Calibri" w:hAnsi="Calibri"/>
          <w:bCs/>
          <w:color w:val="000000" w:themeColor="text1"/>
          <w:sz w:val="22"/>
          <w:szCs w:val="22"/>
        </w:rPr>
        <w:t xml:space="preserve"> Highland charity that has, since 2005, been providing our award-winning</w:t>
      </w:r>
      <w:r w:rsidR="009821F2">
        <w:rPr>
          <w:rFonts w:ascii="Calibri" w:hAnsi="Calibri"/>
          <w:bCs/>
          <w:color w:val="000000" w:themeColor="text1"/>
          <w:sz w:val="22"/>
          <w:szCs w:val="22"/>
        </w:rPr>
        <w:t xml:space="preserve"> year-long</w:t>
      </w:r>
      <w:r w:rsidRPr="0006202B">
        <w:rPr>
          <w:rFonts w:ascii="Calibri" w:hAnsi="Calibri"/>
          <w:bCs/>
          <w:color w:val="000000" w:themeColor="text1"/>
          <w:sz w:val="22"/>
          <w:szCs w:val="22"/>
        </w:rPr>
        <w:t xml:space="preserve"> youth mentoring program to local vulnerable young people who are failing to thrive.   DAY1 is a Lifeline that helps young people to cope with complex </w:t>
      </w:r>
      <w:r w:rsidR="00364B2B">
        <w:rPr>
          <w:rFonts w:ascii="Calibri" w:hAnsi="Calibri"/>
          <w:bCs/>
          <w:color w:val="000000" w:themeColor="text1"/>
          <w:sz w:val="22"/>
          <w:szCs w:val="22"/>
        </w:rPr>
        <w:t xml:space="preserve">personal, familial and societal </w:t>
      </w:r>
      <w:r w:rsidRPr="0006202B">
        <w:rPr>
          <w:rFonts w:ascii="Calibri" w:hAnsi="Calibri"/>
          <w:bCs/>
          <w:color w:val="000000" w:themeColor="text1"/>
          <w:sz w:val="22"/>
          <w:szCs w:val="22"/>
        </w:rPr>
        <w:t xml:space="preserve">pressures.  We concentrate our efforts on difficult transition phases of </w:t>
      </w:r>
      <w:r w:rsidR="00D34598">
        <w:rPr>
          <w:rFonts w:ascii="Calibri" w:hAnsi="Calibri"/>
          <w:bCs/>
          <w:color w:val="000000" w:themeColor="text1"/>
          <w:sz w:val="22"/>
          <w:szCs w:val="22"/>
        </w:rPr>
        <w:t>young people</w:t>
      </w:r>
      <w:r w:rsidRPr="0006202B">
        <w:rPr>
          <w:rFonts w:ascii="Calibri" w:hAnsi="Calibri"/>
          <w:bCs/>
          <w:color w:val="000000" w:themeColor="text1"/>
          <w:sz w:val="22"/>
          <w:szCs w:val="22"/>
        </w:rPr>
        <w:t>’s development</w:t>
      </w:r>
      <w:r w:rsidR="006F4B1D">
        <w:rPr>
          <w:rFonts w:ascii="Calibri" w:hAnsi="Calibri"/>
          <w:bCs/>
          <w:color w:val="000000" w:themeColor="text1"/>
          <w:sz w:val="22"/>
          <w:szCs w:val="22"/>
        </w:rPr>
        <w:t xml:space="preserve"> and</w:t>
      </w:r>
      <w:r w:rsidRPr="0006202B">
        <w:rPr>
          <w:rFonts w:ascii="Calibri" w:hAnsi="Calibri"/>
          <w:bCs/>
          <w:color w:val="000000" w:themeColor="text1"/>
          <w:sz w:val="22"/>
          <w:szCs w:val="22"/>
        </w:rPr>
        <w:t xml:space="preserve"> </w:t>
      </w:r>
      <w:r w:rsidRPr="008C4FFF">
        <w:rPr>
          <w:rFonts w:ascii="Calibri" w:hAnsi="Calibri"/>
          <w:b/>
          <w:color w:val="000000" w:themeColor="text1"/>
          <w:sz w:val="22"/>
          <w:szCs w:val="22"/>
        </w:rPr>
        <w:t>outcomes include securing employment or training and</w:t>
      </w:r>
      <w:r w:rsidR="006F4B1D" w:rsidRPr="008C4FFF">
        <w:rPr>
          <w:rFonts w:ascii="Calibri" w:hAnsi="Calibri"/>
          <w:b/>
          <w:color w:val="000000" w:themeColor="text1"/>
          <w:sz w:val="22"/>
          <w:szCs w:val="22"/>
        </w:rPr>
        <w:t>/or</w:t>
      </w:r>
      <w:r w:rsidRPr="008C4FFF">
        <w:rPr>
          <w:rFonts w:ascii="Calibri" w:hAnsi="Calibri"/>
          <w:b/>
          <w:color w:val="000000" w:themeColor="text1"/>
          <w:sz w:val="22"/>
          <w:szCs w:val="22"/>
        </w:rPr>
        <w:t xml:space="preserve"> sustainable progression to the next level of education</w:t>
      </w:r>
      <w:r w:rsidRPr="0006202B">
        <w:rPr>
          <w:rFonts w:ascii="Calibri" w:hAnsi="Calibri"/>
          <w:bCs/>
          <w:color w:val="000000" w:themeColor="text1"/>
          <w:sz w:val="22"/>
          <w:szCs w:val="22"/>
        </w:rPr>
        <w:t xml:space="preserve">.  </w:t>
      </w:r>
      <w:r w:rsidR="00EA4EE2">
        <w:rPr>
          <w:rFonts w:ascii="Calibri" w:hAnsi="Calibri"/>
          <w:bCs/>
          <w:color w:val="000000" w:themeColor="text1"/>
          <w:sz w:val="22"/>
          <w:szCs w:val="22"/>
        </w:rPr>
        <w:t>The DAY1 model has been designed to support young people who are 14-16 years old</w:t>
      </w:r>
      <w:r w:rsidR="00364B2B">
        <w:rPr>
          <w:rFonts w:ascii="Calibri" w:hAnsi="Calibri"/>
          <w:bCs/>
          <w:color w:val="000000" w:themeColor="text1"/>
          <w:sz w:val="22"/>
          <w:szCs w:val="22"/>
        </w:rPr>
        <w:t xml:space="preserve"> and critical to helping make change happen are our amazing volunteers</w:t>
      </w:r>
      <w:r w:rsidR="00EF18B2">
        <w:rPr>
          <w:rFonts w:ascii="Calibri" w:hAnsi="Calibri"/>
          <w:bCs/>
          <w:color w:val="000000" w:themeColor="text1"/>
          <w:sz w:val="22"/>
          <w:szCs w:val="22"/>
        </w:rPr>
        <w:t>.</w:t>
      </w:r>
    </w:p>
    <w:p w14:paraId="444BE956" w14:textId="120DFAD2" w:rsidR="0051664C" w:rsidRDefault="0006202B" w:rsidP="00FA6744">
      <w:pPr>
        <w:pStyle w:val="NoSpacing"/>
        <w:spacing w:before="240" w:after="120"/>
        <w:rPr>
          <w:rFonts w:ascii="Calibri" w:hAnsi="Calibri"/>
          <w:bCs/>
          <w:color w:val="000000" w:themeColor="text1"/>
          <w:sz w:val="22"/>
          <w:szCs w:val="22"/>
        </w:rPr>
      </w:pPr>
      <w:r>
        <w:rPr>
          <w:rFonts w:ascii="Calibri" w:hAnsi="Calibri"/>
          <w:bCs/>
          <w:color w:val="000000" w:themeColor="text1"/>
          <w:sz w:val="22"/>
          <w:szCs w:val="22"/>
        </w:rPr>
        <w:t>In 2015 DAY1 launched our social enterprise business, Inverness Kart Raceway (IKR). Designed</w:t>
      </w:r>
      <w:r w:rsidR="00364B2B">
        <w:rPr>
          <w:rFonts w:ascii="Calibri" w:hAnsi="Calibri"/>
          <w:bCs/>
          <w:color w:val="000000" w:themeColor="text1"/>
          <w:sz w:val="22"/>
          <w:szCs w:val="22"/>
        </w:rPr>
        <w:t xml:space="preserve"> initially</w:t>
      </w:r>
      <w:r w:rsidR="00EA4EE2">
        <w:rPr>
          <w:rFonts w:ascii="Calibri" w:hAnsi="Calibri"/>
          <w:bCs/>
          <w:color w:val="000000" w:themeColor="text1"/>
          <w:sz w:val="22"/>
          <w:szCs w:val="22"/>
        </w:rPr>
        <w:t xml:space="preserve"> as a</w:t>
      </w:r>
      <w:r>
        <w:rPr>
          <w:rFonts w:ascii="Calibri" w:hAnsi="Calibri"/>
          <w:bCs/>
          <w:color w:val="000000" w:themeColor="text1"/>
          <w:sz w:val="22"/>
          <w:szCs w:val="22"/>
        </w:rPr>
        <w:t>n income stream that allows</w:t>
      </w:r>
      <w:r w:rsidR="00EA4EE2">
        <w:rPr>
          <w:rFonts w:ascii="Calibri" w:hAnsi="Calibri"/>
          <w:bCs/>
          <w:color w:val="000000" w:themeColor="text1"/>
          <w:sz w:val="22"/>
          <w:szCs w:val="22"/>
        </w:rPr>
        <w:t xml:space="preserve"> DAY1</w:t>
      </w:r>
      <w:r>
        <w:rPr>
          <w:rFonts w:ascii="Calibri" w:hAnsi="Calibri"/>
          <w:bCs/>
          <w:color w:val="000000" w:themeColor="text1"/>
          <w:sz w:val="22"/>
          <w:szCs w:val="22"/>
        </w:rPr>
        <w:t xml:space="preserve"> greater financial freedom from grant provision, IKR, since 2019</w:t>
      </w:r>
      <w:r w:rsidR="00630C13">
        <w:rPr>
          <w:rFonts w:ascii="Calibri" w:hAnsi="Calibri"/>
          <w:bCs/>
          <w:color w:val="000000" w:themeColor="text1"/>
          <w:sz w:val="22"/>
          <w:szCs w:val="22"/>
        </w:rPr>
        <w:t>,</w:t>
      </w:r>
      <w:r>
        <w:rPr>
          <w:rFonts w:ascii="Calibri" w:hAnsi="Calibri"/>
          <w:bCs/>
          <w:color w:val="000000" w:themeColor="text1"/>
          <w:sz w:val="22"/>
          <w:szCs w:val="22"/>
        </w:rPr>
        <w:t xml:space="preserve"> has</w:t>
      </w:r>
      <w:r w:rsidR="009821F2">
        <w:rPr>
          <w:rFonts w:ascii="Calibri" w:hAnsi="Calibri"/>
          <w:bCs/>
          <w:color w:val="000000" w:themeColor="text1"/>
          <w:sz w:val="22"/>
          <w:szCs w:val="22"/>
        </w:rPr>
        <w:t xml:space="preserve"> also now</w:t>
      </w:r>
      <w:r>
        <w:rPr>
          <w:rFonts w:ascii="Calibri" w:hAnsi="Calibri"/>
          <w:bCs/>
          <w:color w:val="000000" w:themeColor="text1"/>
          <w:sz w:val="22"/>
          <w:szCs w:val="22"/>
        </w:rPr>
        <w:t xml:space="preserve"> </w:t>
      </w:r>
      <w:r w:rsidR="00364B2B">
        <w:rPr>
          <w:rFonts w:ascii="Calibri" w:hAnsi="Calibri"/>
          <w:bCs/>
          <w:color w:val="000000" w:themeColor="text1"/>
          <w:sz w:val="22"/>
          <w:szCs w:val="22"/>
        </w:rPr>
        <w:t>become</w:t>
      </w:r>
      <w:r>
        <w:rPr>
          <w:rFonts w:ascii="Calibri" w:hAnsi="Calibri"/>
          <w:bCs/>
          <w:color w:val="000000" w:themeColor="text1"/>
          <w:sz w:val="22"/>
          <w:szCs w:val="22"/>
        </w:rPr>
        <w:t xml:space="preserve"> the venue for the delivery of our </w:t>
      </w:r>
      <w:r w:rsidR="00EA4EE2">
        <w:rPr>
          <w:rFonts w:ascii="Calibri" w:hAnsi="Calibri"/>
          <w:bCs/>
          <w:color w:val="000000" w:themeColor="text1"/>
          <w:sz w:val="22"/>
          <w:szCs w:val="22"/>
        </w:rPr>
        <w:t xml:space="preserve">inspiring </w:t>
      </w:r>
      <w:r>
        <w:rPr>
          <w:rFonts w:ascii="Calibri" w:hAnsi="Calibri"/>
          <w:bCs/>
          <w:color w:val="000000" w:themeColor="text1"/>
          <w:sz w:val="22"/>
          <w:szCs w:val="22"/>
        </w:rPr>
        <w:t>year</w:t>
      </w:r>
      <w:r w:rsidR="00EA4EE2">
        <w:rPr>
          <w:rFonts w:ascii="Calibri" w:hAnsi="Calibri"/>
          <w:bCs/>
          <w:color w:val="000000" w:themeColor="text1"/>
          <w:sz w:val="22"/>
          <w:szCs w:val="22"/>
        </w:rPr>
        <w:t>-</w:t>
      </w:r>
      <w:r>
        <w:rPr>
          <w:rFonts w:ascii="Calibri" w:hAnsi="Calibri"/>
          <w:bCs/>
          <w:color w:val="000000" w:themeColor="text1"/>
          <w:sz w:val="22"/>
          <w:szCs w:val="22"/>
        </w:rPr>
        <w:t>long</w:t>
      </w:r>
      <w:r w:rsidR="00EA4EE2">
        <w:rPr>
          <w:rFonts w:ascii="Calibri" w:hAnsi="Calibri"/>
          <w:bCs/>
          <w:color w:val="000000" w:themeColor="text1"/>
          <w:sz w:val="22"/>
          <w:szCs w:val="22"/>
        </w:rPr>
        <w:t xml:space="preserve"> </w:t>
      </w:r>
      <w:r>
        <w:rPr>
          <w:rFonts w:ascii="Calibri" w:hAnsi="Calibri"/>
          <w:bCs/>
          <w:color w:val="000000" w:themeColor="text1"/>
          <w:sz w:val="22"/>
          <w:szCs w:val="22"/>
        </w:rPr>
        <w:t>life and automotive skills training program</w:t>
      </w:r>
      <w:r w:rsidR="00EA4EE2">
        <w:rPr>
          <w:rFonts w:ascii="Calibri" w:hAnsi="Calibri"/>
          <w:bCs/>
          <w:color w:val="000000" w:themeColor="text1"/>
          <w:sz w:val="22"/>
          <w:szCs w:val="22"/>
        </w:rPr>
        <w:t>. Each week 100 young people from around the Highlands learn skills for life, work and learning whilst receiving on-the-tools training in the fundamentals of automotive skills. Applying DAY1’s methods and years of experience, th</w:t>
      </w:r>
      <w:r w:rsidR="00D34598">
        <w:rPr>
          <w:rFonts w:ascii="Calibri" w:hAnsi="Calibri"/>
          <w:bCs/>
          <w:color w:val="000000" w:themeColor="text1"/>
          <w:sz w:val="22"/>
          <w:szCs w:val="22"/>
        </w:rPr>
        <w:t>is</w:t>
      </w:r>
      <w:r w:rsidR="00EA4EE2">
        <w:rPr>
          <w:rFonts w:ascii="Calibri" w:hAnsi="Calibri"/>
          <w:bCs/>
          <w:color w:val="000000" w:themeColor="text1"/>
          <w:sz w:val="22"/>
          <w:szCs w:val="22"/>
        </w:rPr>
        <w:t xml:space="preserve"> SQA level 4 course is delivered by a first-class team who understand how to fully engage young people. </w:t>
      </w:r>
      <w:r w:rsidR="0051664C">
        <w:rPr>
          <w:rFonts w:ascii="Calibri" w:hAnsi="Calibri"/>
          <w:bCs/>
          <w:color w:val="000000" w:themeColor="text1"/>
          <w:sz w:val="22"/>
          <w:szCs w:val="22"/>
        </w:rPr>
        <w:t>The program is an awarded DAY1 contract with Scottish Government agency, Skills Development Scotland.</w:t>
      </w:r>
    </w:p>
    <w:p w14:paraId="7AFB6FC5" w14:textId="123E8AC4" w:rsidR="0051664C" w:rsidRDefault="0051664C" w:rsidP="00FA6744">
      <w:pPr>
        <w:pStyle w:val="NoSpacing"/>
        <w:spacing w:before="240" w:after="120"/>
        <w:rPr>
          <w:rFonts w:ascii="Calibri" w:hAnsi="Calibri"/>
          <w:bCs/>
          <w:color w:val="000000" w:themeColor="text1"/>
          <w:sz w:val="22"/>
          <w:szCs w:val="22"/>
        </w:rPr>
      </w:pPr>
      <w:r>
        <w:rPr>
          <w:rFonts w:ascii="Calibri" w:hAnsi="Calibri"/>
          <w:bCs/>
          <w:color w:val="000000" w:themeColor="text1"/>
          <w:sz w:val="22"/>
          <w:szCs w:val="22"/>
        </w:rPr>
        <w:t>DAY1 also delivers a</w:t>
      </w:r>
      <w:r w:rsidR="00F62ACC">
        <w:rPr>
          <w:rFonts w:ascii="Calibri" w:hAnsi="Calibri"/>
          <w:bCs/>
          <w:color w:val="000000" w:themeColor="text1"/>
          <w:sz w:val="22"/>
          <w:szCs w:val="22"/>
        </w:rPr>
        <w:t>n</w:t>
      </w:r>
      <w:r>
        <w:rPr>
          <w:rFonts w:ascii="Calibri" w:hAnsi="Calibri"/>
          <w:bCs/>
          <w:color w:val="000000" w:themeColor="text1"/>
          <w:sz w:val="22"/>
          <w:szCs w:val="22"/>
        </w:rPr>
        <w:t xml:space="preserve"> </w:t>
      </w:r>
      <w:r w:rsidR="00F62ACC">
        <w:rPr>
          <w:rFonts w:ascii="Calibri" w:hAnsi="Calibri"/>
          <w:bCs/>
          <w:color w:val="000000" w:themeColor="text1"/>
          <w:sz w:val="22"/>
          <w:szCs w:val="22"/>
        </w:rPr>
        <w:t>independent ‘</w:t>
      </w:r>
      <w:r>
        <w:rPr>
          <w:rFonts w:ascii="Calibri" w:hAnsi="Calibri"/>
          <w:bCs/>
          <w:color w:val="000000" w:themeColor="text1"/>
          <w:sz w:val="22"/>
          <w:szCs w:val="22"/>
        </w:rPr>
        <w:t>life skills</w:t>
      </w:r>
      <w:r w:rsidR="00F62ACC">
        <w:rPr>
          <w:rFonts w:ascii="Calibri" w:hAnsi="Calibri"/>
          <w:bCs/>
          <w:color w:val="000000" w:themeColor="text1"/>
          <w:sz w:val="22"/>
          <w:szCs w:val="22"/>
        </w:rPr>
        <w:t>’</w:t>
      </w:r>
      <w:r>
        <w:rPr>
          <w:rFonts w:ascii="Calibri" w:hAnsi="Calibri"/>
          <w:bCs/>
          <w:color w:val="000000" w:themeColor="text1"/>
          <w:sz w:val="22"/>
          <w:szCs w:val="22"/>
        </w:rPr>
        <w:t xml:space="preserve"> program in a group setting at the DAY1 HQ at IKR. Around 20 vulnerable young people per year</w:t>
      </w:r>
      <w:r w:rsidR="00630C13">
        <w:rPr>
          <w:rFonts w:ascii="Calibri" w:hAnsi="Calibri"/>
          <w:bCs/>
          <w:color w:val="000000" w:themeColor="text1"/>
          <w:sz w:val="22"/>
          <w:szCs w:val="22"/>
        </w:rPr>
        <w:t>, in groups of 5,</w:t>
      </w:r>
      <w:r>
        <w:rPr>
          <w:rFonts w:ascii="Calibri" w:hAnsi="Calibri"/>
          <w:bCs/>
          <w:color w:val="000000" w:themeColor="text1"/>
          <w:sz w:val="22"/>
          <w:szCs w:val="22"/>
        </w:rPr>
        <w:t xml:space="preserve"> sign up to this year-long program</w:t>
      </w:r>
      <w:r w:rsidR="00630C13">
        <w:rPr>
          <w:rFonts w:ascii="Calibri" w:hAnsi="Calibri"/>
          <w:bCs/>
          <w:color w:val="000000" w:themeColor="text1"/>
          <w:sz w:val="22"/>
          <w:szCs w:val="22"/>
        </w:rPr>
        <w:t>. O</w:t>
      </w:r>
      <w:r>
        <w:rPr>
          <w:rFonts w:ascii="Calibri" w:hAnsi="Calibri"/>
          <w:bCs/>
          <w:color w:val="000000" w:themeColor="text1"/>
          <w:sz w:val="22"/>
          <w:szCs w:val="22"/>
        </w:rPr>
        <w:t>utcomes</w:t>
      </w:r>
      <w:r w:rsidR="00630C13">
        <w:rPr>
          <w:rFonts w:ascii="Calibri" w:hAnsi="Calibri"/>
          <w:bCs/>
          <w:color w:val="000000" w:themeColor="text1"/>
          <w:sz w:val="22"/>
          <w:szCs w:val="22"/>
        </w:rPr>
        <w:t xml:space="preserve"> are </w:t>
      </w:r>
      <w:r w:rsidR="006F4B1D">
        <w:rPr>
          <w:rFonts w:ascii="Calibri" w:hAnsi="Calibri"/>
          <w:bCs/>
          <w:color w:val="000000" w:themeColor="text1"/>
          <w:sz w:val="22"/>
          <w:szCs w:val="22"/>
        </w:rPr>
        <w:t>similar to</w:t>
      </w:r>
      <w:r>
        <w:rPr>
          <w:rFonts w:ascii="Calibri" w:hAnsi="Calibri"/>
          <w:bCs/>
          <w:color w:val="000000" w:themeColor="text1"/>
          <w:sz w:val="22"/>
          <w:szCs w:val="22"/>
        </w:rPr>
        <w:t xml:space="preserve"> </w:t>
      </w:r>
      <w:r w:rsidR="00630C13">
        <w:rPr>
          <w:rFonts w:ascii="Calibri" w:hAnsi="Calibri"/>
          <w:bCs/>
          <w:color w:val="000000" w:themeColor="text1"/>
          <w:sz w:val="22"/>
          <w:szCs w:val="22"/>
        </w:rPr>
        <w:t>our</w:t>
      </w:r>
      <w:r>
        <w:rPr>
          <w:rFonts w:ascii="Calibri" w:hAnsi="Calibri"/>
          <w:bCs/>
          <w:color w:val="000000" w:themeColor="text1"/>
          <w:sz w:val="22"/>
          <w:szCs w:val="22"/>
        </w:rPr>
        <w:t xml:space="preserve"> mentoring program</w:t>
      </w:r>
      <w:r w:rsidR="006F4B1D">
        <w:rPr>
          <w:rFonts w:ascii="Calibri" w:hAnsi="Calibri"/>
          <w:bCs/>
          <w:color w:val="000000" w:themeColor="text1"/>
          <w:sz w:val="22"/>
          <w:szCs w:val="22"/>
        </w:rPr>
        <w:t xml:space="preserve"> and include</w:t>
      </w:r>
      <w:r w:rsidR="00EA4EE2">
        <w:rPr>
          <w:rFonts w:ascii="Calibri" w:hAnsi="Calibri"/>
          <w:bCs/>
          <w:color w:val="000000" w:themeColor="text1"/>
          <w:sz w:val="22"/>
          <w:szCs w:val="22"/>
        </w:rPr>
        <w:t xml:space="preserve"> </w:t>
      </w:r>
      <w:r w:rsidRPr="0051664C">
        <w:rPr>
          <w:rFonts w:ascii="Calibri" w:hAnsi="Calibri"/>
          <w:bCs/>
          <w:color w:val="000000" w:themeColor="text1"/>
          <w:sz w:val="22"/>
          <w:szCs w:val="22"/>
        </w:rPr>
        <w:t>securing employment or training and</w:t>
      </w:r>
      <w:r w:rsidR="006F4B1D">
        <w:rPr>
          <w:rFonts w:ascii="Calibri" w:hAnsi="Calibri"/>
          <w:bCs/>
          <w:color w:val="000000" w:themeColor="text1"/>
          <w:sz w:val="22"/>
          <w:szCs w:val="22"/>
        </w:rPr>
        <w:t>/or</w:t>
      </w:r>
      <w:r w:rsidRPr="0051664C">
        <w:rPr>
          <w:rFonts w:ascii="Calibri" w:hAnsi="Calibri"/>
          <w:bCs/>
          <w:color w:val="000000" w:themeColor="text1"/>
          <w:sz w:val="22"/>
          <w:szCs w:val="22"/>
        </w:rPr>
        <w:t xml:space="preserve"> sustainable progression to the next level of education</w:t>
      </w:r>
      <w:r>
        <w:rPr>
          <w:rFonts w:ascii="Calibri" w:hAnsi="Calibri"/>
          <w:bCs/>
          <w:color w:val="000000" w:themeColor="text1"/>
          <w:sz w:val="22"/>
          <w:szCs w:val="22"/>
        </w:rPr>
        <w:t>. Much like mentoring but in a group capacity</w:t>
      </w:r>
      <w:r w:rsidR="00D34598">
        <w:rPr>
          <w:rFonts w:ascii="Calibri" w:hAnsi="Calibri"/>
          <w:bCs/>
          <w:color w:val="000000" w:themeColor="text1"/>
          <w:sz w:val="22"/>
          <w:szCs w:val="22"/>
        </w:rPr>
        <w:t>,</w:t>
      </w:r>
      <w:r>
        <w:rPr>
          <w:rFonts w:ascii="Calibri" w:hAnsi="Calibri"/>
          <w:bCs/>
          <w:color w:val="000000" w:themeColor="text1"/>
          <w:sz w:val="22"/>
          <w:szCs w:val="22"/>
        </w:rPr>
        <w:t xml:space="preserve"> this program is designed to engage young people who are better suited to </w:t>
      </w:r>
      <w:r w:rsidR="00D34598">
        <w:rPr>
          <w:rFonts w:ascii="Calibri" w:hAnsi="Calibri"/>
          <w:bCs/>
          <w:color w:val="000000" w:themeColor="text1"/>
          <w:sz w:val="22"/>
          <w:szCs w:val="22"/>
        </w:rPr>
        <w:t xml:space="preserve">peer </w:t>
      </w:r>
      <w:r w:rsidR="00D34598" w:rsidRPr="00EF18B2">
        <w:rPr>
          <w:rFonts w:ascii="Calibri" w:hAnsi="Calibri"/>
          <w:bCs/>
          <w:sz w:val="22"/>
          <w:szCs w:val="22"/>
        </w:rPr>
        <w:t>learning</w:t>
      </w:r>
      <w:r w:rsidR="00113A84" w:rsidRPr="00EF18B2">
        <w:rPr>
          <w:rFonts w:ascii="Calibri" w:hAnsi="Calibri"/>
          <w:bCs/>
          <w:sz w:val="22"/>
          <w:szCs w:val="22"/>
        </w:rPr>
        <w:t xml:space="preserve"> and focuses on building resilience.</w:t>
      </w:r>
    </w:p>
    <w:p w14:paraId="50D407D8" w14:textId="3D5C11D9" w:rsidR="0051664C" w:rsidRDefault="0051664C" w:rsidP="00FA6744">
      <w:pPr>
        <w:pStyle w:val="NoSpacing"/>
        <w:spacing w:before="240" w:after="120"/>
        <w:rPr>
          <w:rFonts w:ascii="Calibri" w:hAnsi="Calibri"/>
          <w:bCs/>
          <w:color w:val="000000" w:themeColor="text1"/>
          <w:sz w:val="22"/>
          <w:szCs w:val="22"/>
        </w:rPr>
      </w:pPr>
      <w:r>
        <w:rPr>
          <w:rFonts w:ascii="Calibri" w:hAnsi="Calibri"/>
          <w:bCs/>
          <w:color w:val="000000" w:themeColor="text1"/>
          <w:sz w:val="22"/>
          <w:szCs w:val="22"/>
        </w:rPr>
        <w:t>In 2022,</w:t>
      </w:r>
      <w:r w:rsidR="009821F2">
        <w:rPr>
          <w:rFonts w:ascii="Calibri" w:hAnsi="Calibri"/>
          <w:bCs/>
          <w:color w:val="000000" w:themeColor="text1"/>
          <w:sz w:val="22"/>
          <w:szCs w:val="22"/>
        </w:rPr>
        <w:t xml:space="preserve"> in addition to the three programs above,</w:t>
      </w:r>
      <w:r>
        <w:rPr>
          <w:rFonts w:ascii="Calibri" w:hAnsi="Calibri"/>
          <w:bCs/>
          <w:color w:val="000000" w:themeColor="text1"/>
          <w:sz w:val="22"/>
          <w:szCs w:val="22"/>
        </w:rPr>
        <w:t xml:space="preserve"> DAY1 launched our personal development program for </w:t>
      </w:r>
      <w:r w:rsidR="00A65463">
        <w:rPr>
          <w:rFonts w:ascii="Calibri" w:hAnsi="Calibri"/>
          <w:bCs/>
          <w:color w:val="000000" w:themeColor="text1"/>
          <w:sz w:val="22"/>
          <w:szCs w:val="22"/>
        </w:rPr>
        <w:t xml:space="preserve">children </w:t>
      </w:r>
      <w:r w:rsidR="00630C13">
        <w:rPr>
          <w:rFonts w:ascii="Calibri" w:hAnsi="Calibri"/>
          <w:bCs/>
          <w:color w:val="000000" w:themeColor="text1"/>
          <w:sz w:val="22"/>
          <w:szCs w:val="22"/>
        </w:rPr>
        <w:t>aged 11-12</w:t>
      </w:r>
      <w:r w:rsidR="00A65463">
        <w:rPr>
          <w:rFonts w:ascii="Calibri" w:hAnsi="Calibri"/>
          <w:bCs/>
          <w:color w:val="000000" w:themeColor="text1"/>
          <w:sz w:val="22"/>
          <w:szCs w:val="22"/>
        </w:rPr>
        <w:t>.</w:t>
      </w:r>
      <w:r>
        <w:rPr>
          <w:rFonts w:ascii="Calibri" w:hAnsi="Calibri"/>
          <w:bCs/>
          <w:color w:val="000000" w:themeColor="text1"/>
          <w:sz w:val="22"/>
          <w:szCs w:val="22"/>
        </w:rPr>
        <w:t xml:space="preserve"> Each year P7 pupils from two local primary schools</w:t>
      </w:r>
      <w:r w:rsidR="00A65463">
        <w:rPr>
          <w:rFonts w:ascii="Calibri" w:hAnsi="Calibri"/>
          <w:bCs/>
          <w:color w:val="000000" w:themeColor="text1"/>
          <w:sz w:val="22"/>
          <w:szCs w:val="22"/>
        </w:rPr>
        <w:t xml:space="preserve"> are invited to participate in our </w:t>
      </w:r>
      <w:r w:rsidR="00D34598">
        <w:rPr>
          <w:rFonts w:ascii="Calibri" w:hAnsi="Calibri"/>
          <w:bCs/>
          <w:color w:val="000000" w:themeColor="text1"/>
          <w:sz w:val="22"/>
          <w:szCs w:val="22"/>
        </w:rPr>
        <w:t>6-week</w:t>
      </w:r>
      <w:r w:rsidR="00A65463">
        <w:rPr>
          <w:rFonts w:ascii="Calibri" w:hAnsi="Calibri"/>
          <w:bCs/>
          <w:color w:val="000000" w:themeColor="text1"/>
          <w:sz w:val="22"/>
          <w:szCs w:val="22"/>
        </w:rPr>
        <w:t xml:space="preserve"> program that helps prepare them for their transition to secondary school.</w:t>
      </w:r>
      <w:r w:rsidR="00D34598">
        <w:rPr>
          <w:rFonts w:ascii="Calibri" w:hAnsi="Calibri"/>
          <w:bCs/>
          <w:color w:val="000000" w:themeColor="text1"/>
          <w:sz w:val="22"/>
          <w:szCs w:val="22"/>
        </w:rPr>
        <w:t xml:space="preserve"> Around 80 children benefit yearly from this intervention.</w:t>
      </w:r>
    </w:p>
    <w:p w14:paraId="435B9304" w14:textId="75EFC54D" w:rsidR="00FD50F0" w:rsidRDefault="00FD50F0" w:rsidP="00FD50F0">
      <w:pPr>
        <w:pStyle w:val="NoSpacing"/>
        <w:spacing w:before="240" w:after="120"/>
        <w:rPr>
          <w:rFonts w:asciiTheme="minorHAnsi" w:hAnsiTheme="minorHAnsi" w:cstheme="minorHAnsi"/>
          <w:sz w:val="22"/>
          <w:szCs w:val="22"/>
        </w:rPr>
      </w:pPr>
      <w:r w:rsidRPr="00D34598">
        <w:rPr>
          <w:rFonts w:asciiTheme="minorHAnsi" w:hAnsiTheme="minorHAnsi" w:cstheme="minorHAnsi"/>
          <w:bCs/>
          <w:sz w:val="22"/>
          <w:szCs w:val="22"/>
        </w:rPr>
        <w:t xml:space="preserve">Full company details are available at </w:t>
      </w:r>
      <w:hyperlink r:id="rId11" w:history="1">
        <w:r w:rsidR="00D34598" w:rsidRPr="00D34598">
          <w:rPr>
            <w:rStyle w:val="Hyperlink"/>
            <w:rFonts w:asciiTheme="minorHAnsi" w:hAnsiTheme="minorHAnsi" w:cstheme="minorHAnsi"/>
            <w:sz w:val="22"/>
            <w:szCs w:val="22"/>
          </w:rPr>
          <w:t>www.day1.uk.com</w:t>
        </w:r>
      </w:hyperlink>
      <w:r w:rsidR="00D34598" w:rsidRPr="00D34598">
        <w:rPr>
          <w:rFonts w:asciiTheme="minorHAnsi" w:hAnsiTheme="minorHAnsi" w:cstheme="minorHAnsi"/>
          <w:sz w:val="22"/>
          <w:szCs w:val="22"/>
        </w:rPr>
        <w:t xml:space="preserve"> and </w:t>
      </w:r>
      <w:hyperlink r:id="rId12" w:history="1">
        <w:r w:rsidR="00D34598" w:rsidRPr="002571B8">
          <w:rPr>
            <w:rStyle w:val="Hyperlink"/>
            <w:rFonts w:asciiTheme="minorHAnsi" w:hAnsiTheme="minorHAnsi" w:cstheme="minorHAnsi"/>
            <w:sz w:val="22"/>
            <w:szCs w:val="22"/>
          </w:rPr>
          <w:t>www.invernesskartraceway.co.uk</w:t>
        </w:r>
      </w:hyperlink>
    </w:p>
    <w:p w14:paraId="0FDE1A13" w14:textId="77777777" w:rsidR="00D34598" w:rsidRDefault="00D34598" w:rsidP="00FD50F0">
      <w:pPr>
        <w:pStyle w:val="NoSpacing"/>
        <w:spacing w:before="240" w:after="120"/>
        <w:rPr>
          <w:rFonts w:asciiTheme="minorHAnsi" w:hAnsiTheme="minorHAnsi" w:cstheme="minorHAnsi"/>
          <w:sz w:val="22"/>
          <w:szCs w:val="22"/>
        </w:rPr>
      </w:pPr>
    </w:p>
    <w:p w14:paraId="178A1539" w14:textId="77777777" w:rsidR="00D34598" w:rsidRPr="00D34598" w:rsidRDefault="00D34598" w:rsidP="00FD50F0">
      <w:pPr>
        <w:pStyle w:val="NoSpacing"/>
        <w:spacing w:before="240" w:after="120"/>
        <w:rPr>
          <w:rStyle w:val="Hyperlink"/>
          <w:rFonts w:asciiTheme="minorHAnsi" w:hAnsiTheme="minorHAnsi" w:cstheme="minorHAnsi"/>
          <w:bCs/>
          <w:color w:val="auto"/>
          <w:sz w:val="22"/>
          <w:szCs w:val="22"/>
          <w:u w:val="none"/>
        </w:rPr>
      </w:pPr>
    </w:p>
    <w:p w14:paraId="533A5647" w14:textId="77777777" w:rsidR="00595114" w:rsidRPr="00787F94" w:rsidRDefault="00595114" w:rsidP="00242CA5">
      <w:pPr>
        <w:pStyle w:val="NoSpacing"/>
        <w:spacing w:before="240" w:after="120"/>
        <w:rPr>
          <w:rFonts w:ascii="Calibri" w:hAnsi="Calibri"/>
          <w:b/>
          <w:color w:val="000000" w:themeColor="text1"/>
          <w:sz w:val="22"/>
          <w:szCs w:val="22"/>
        </w:rPr>
      </w:pPr>
    </w:p>
    <w:p w14:paraId="7A17F80A" w14:textId="362FF10A" w:rsidR="00C407E8" w:rsidRDefault="00C407E8" w:rsidP="00C407E8">
      <w:pPr>
        <w:pStyle w:val="NoSpacing"/>
        <w:spacing w:before="240" w:after="120"/>
        <w:rPr>
          <w:rFonts w:ascii="Calibri" w:hAnsi="Calibri" w:cs="Calibri"/>
          <w:b/>
          <w:bCs/>
          <w:i/>
          <w:iCs/>
          <w:color w:val="002060"/>
          <w:sz w:val="22"/>
          <w:szCs w:val="22"/>
        </w:rPr>
      </w:pPr>
      <w:r>
        <w:rPr>
          <w:rFonts w:ascii="Calibri" w:hAnsi="Calibri" w:cs="Calibri"/>
          <w:b/>
          <w:bCs/>
          <w:i/>
          <w:iCs/>
          <w:color w:val="002060"/>
          <w:sz w:val="22"/>
          <w:szCs w:val="22"/>
        </w:rPr>
        <w:t xml:space="preserve">The </w:t>
      </w:r>
      <w:r w:rsidR="00905FB4">
        <w:rPr>
          <w:rFonts w:ascii="Calibri" w:hAnsi="Calibri" w:cs="Calibri"/>
          <w:b/>
          <w:bCs/>
          <w:i/>
          <w:iCs/>
          <w:color w:val="002060"/>
          <w:sz w:val="22"/>
          <w:szCs w:val="22"/>
        </w:rPr>
        <w:t>Innovation and Development Manager’s</w:t>
      </w:r>
      <w:r>
        <w:rPr>
          <w:rFonts w:ascii="Calibri" w:hAnsi="Calibri" w:cs="Calibri"/>
          <w:b/>
          <w:bCs/>
          <w:i/>
          <w:iCs/>
          <w:color w:val="002060"/>
          <w:sz w:val="22"/>
          <w:szCs w:val="22"/>
        </w:rPr>
        <w:t xml:space="preserve"> role</w:t>
      </w:r>
    </w:p>
    <w:p w14:paraId="0493A121" w14:textId="77777777" w:rsidR="00C407E8" w:rsidRDefault="00C407E8" w:rsidP="00C407E8">
      <w:pPr>
        <w:pStyle w:val="NoSpacing"/>
        <w:spacing w:before="240" w:after="120"/>
        <w:rPr>
          <w:rFonts w:ascii="Calibri" w:hAnsi="Calibri" w:cs="Calibri"/>
          <w:i/>
          <w:iCs/>
          <w:color w:val="002060"/>
          <w:sz w:val="22"/>
          <w:szCs w:val="22"/>
        </w:rPr>
      </w:pPr>
      <w:r>
        <w:rPr>
          <w:rFonts w:ascii="Calibri" w:hAnsi="Calibri" w:cs="Calibri"/>
          <w:i/>
          <w:iCs/>
          <w:color w:val="002060"/>
          <w:sz w:val="22"/>
          <w:szCs w:val="22"/>
        </w:rPr>
        <w:t>DAY1 operates with an entrepreneurial mindset at its core and we are looking for someone who can demonstrate, both with past experience and current mindset, that they are up for the task.  We want someone who is not afraid to think out of the box, who can move beyond their comfort zone, is resilient, does not crumble under pressure, can engage at senior level as well as with the young people, and someone who gets things done.</w:t>
      </w:r>
    </w:p>
    <w:p w14:paraId="2E992E74" w14:textId="77777777" w:rsidR="00C407E8" w:rsidRDefault="00C407E8" w:rsidP="00C407E8">
      <w:pPr>
        <w:pStyle w:val="NoSpacing"/>
        <w:spacing w:before="240" w:after="120"/>
        <w:rPr>
          <w:rFonts w:ascii="Calibri" w:hAnsi="Calibri" w:cs="Calibri"/>
          <w:i/>
          <w:iCs/>
          <w:color w:val="002060"/>
          <w:sz w:val="22"/>
          <w:szCs w:val="22"/>
        </w:rPr>
      </w:pPr>
      <w:r>
        <w:rPr>
          <w:rFonts w:ascii="Calibri" w:hAnsi="Calibri" w:cs="Calibri"/>
          <w:i/>
          <w:iCs/>
          <w:color w:val="002060"/>
          <w:sz w:val="22"/>
          <w:szCs w:val="22"/>
        </w:rPr>
        <w:t>Processes and procedures are important of course and, as a youth charity, we aspire to be leaders in safeguarding and health and safety.  However, this role needs someone who can handle these things in their stride while also demonstrating an ability to flex and adapt and try new ways of doing things while carrying colleagues with them every step of the way.</w:t>
      </w:r>
    </w:p>
    <w:p w14:paraId="4597EC36" w14:textId="51FF8B55" w:rsidR="00C407E8" w:rsidRDefault="00C407E8" w:rsidP="00C407E8">
      <w:pPr>
        <w:pStyle w:val="NoSpacing"/>
        <w:spacing w:before="240" w:after="120"/>
        <w:rPr>
          <w:rFonts w:ascii="Calibri" w:hAnsi="Calibri" w:cs="Calibri"/>
          <w:i/>
          <w:iCs/>
          <w:color w:val="002060"/>
          <w:sz w:val="22"/>
          <w:szCs w:val="22"/>
        </w:rPr>
      </w:pPr>
      <w:r>
        <w:rPr>
          <w:rFonts w:ascii="Calibri" w:hAnsi="Calibri" w:cs="Calibri"/>
          <w:i/>
          <w:iCs/>
          <w:color w:val="002060"/>
          <w:sz w:val="22"/>
          <w:szCs w:val="22"/>
        </w:rPr>
        <w:t xml:space="preserve">We are ideally looking for someone who has a story to tell, who has perhaps made mistakes in the past and learned from them and especially someone who has shown some enterprise within your working or charitable life to date.  You do not need to have direct youth work </w:t>
      </w:r>
      <w:r w:rsidR="00EF18B2">
        <w:rPr>
          <w:rFonts w:ascii="Calibri" w:hAnsi="Calibri" w:cs="Calibri"/>
          <w:i/>
          <w:iCs/>
          <w:color w:val="002060"/>
          <w:sz w:val="22"/>
          <w:szCs w:val="22"/>
        </w:rPr>
        <w:t>experience,</w:t>
      </w:r>
      <w:r>
        <w:rPr>
          <w:rFonts w:ascii="Calibri" w:hAnsi="Calibri" w:cs="Calibri"/>
          <w:i/>
          <w:iCs/>
          <w:color w:val="002060"/>
          <w:sz w:val="22"/>
          <w:szCs w:val="22"/>
        </w:rPr>
        <w:t xml:space="preserve"> but you do need to be passionate about working with young people.  And finally, you need to understand how money works too to release energy and possibility.</w:t>
      </w:r>
    </w:p>
    <w:p w14:paraId="704DA5D0" w14:textId="2B1C4B72" w:rsidR="00C407E8" w:rsidRPr="008C4FFF" w:rsidRDefault="00C407E8" w:rsidP="00C407E8">
      <w:pPr>
        <w:rPr>
          <w:rFonts w:ascii="Calibri" w:hAnsi="Calibri" w:cs="Calibri"/>
          <w:i/>
          <w:iCs/>
          <w:color w:val="002060"/>
          <w:sz w:val="22"/>
          <w:szCs w:val="22"/>
        </w:rPr>
      </w:pPr>
      <w:r w:rsidRPr="008C4FFF">
        <w:rPr>
          <w:rFonts w:ascii="Calibri" w:hAnsi="Calibri" w:cs="Calibri"/>
          <w:i/>
          <w:iCs/>
          <w:color w:val="002060"/>
          <w:sz w:val="22"/>
          <w:szCs w:val="22"/>
        </w:rPr>
        <w:t>So, if this is you, if you have light in your eyes, are ambitious</w:t>
      </w:r>
      <w:r w:rsidR="00113A84" w:rsidRPr="009C2E85">
        <w:rPr>
          <w:rFonts w:ascii="Calibri" w:hAnsi="Calibri" w:cs="Calibri"/>
          <w:i/>
          <w:iCs/>
          <w:sz w:val="22"/>
          <w:szCs w:val="22"/>
        </w:rPr>
        <w:t>, resilient</w:t>
      </w:r>
      <w:r w:rsidRPr="009C2E85">
        <w:rPr>
          <w:rFonts w:ascii="Calibri" w:hAnsi="Calibri" w:cs="Calibri"/>
          <w:i/>
          <w:iCs/>
          <w:sz w:val="22"/>
          <w:szCs w:val="22"/>
        </w:rPr>
        <w:t xml:space="preserve"> </w:t>
      </w:r>
      <w:r w:rsidRPr="008C4FFF">
        <w:rPr>
          <w:rFonts w:ascii="Calibri" w:hAnsi="Calibri" w:cs="Calibri"/>
          <w:i/>
          <w:iCs/>
          <w:color w:val="002060"/>
          <w:sz w:val="22"/>
          <w:szCs w:val="22"/>
        </w:rPr>
        <w:t>and enjoy the dynamics of working with a team that never sits still, give us a call.</w:t>
      </w:r>
    </w:p>
    <w:p w14:paraId="71CC7C4F" w14:textId="65E5E4BF" w:rsidR="00242CA5" w:rsidRPr="001808EB" w:rsidRDefault="00242CA5" w:rsidP="00242CA5">
      <w:pPr>
        <w:pStyle w:val="NoSpacing"/>
        <w:spacing w:before="240" w:after="120"/>
        <w:rPr>
          <w:rFonts w:ascii="Calibri" w:hAnsi="Calibri"/>
          <w:b/>
          <w:sz w:val="22"/>
          <w:szCs w:val="22"/>
        </w:rPr>
      </w:pPr>
      <w:r w:rsidRPr="001808EB">
        <w:rPr>
          <w:rFonts w:ascii="Calibri" w:hAnsi="Calibri"/>
          <w:b/>
          <w:sz w:val="22"/>
          <w:szCs w:val="22"/>
        </w:rPr>
        <w:t>Main Purpose of the Role</w:t>
      </w:r>
      <w:r w:rsidR="00C9725A" w:rsidRPr="001808EB">
        <w:rPr>
          <w:rFonts w:ascii="Calibri" w:hAnsi="Calibri"/>
          <w:b/>
          <w:sz w:val="22"/>
          <w:szCs w:val="22"/>
        </w:rPr>
        <w:t xml:space="preserve"> and key responsibilities</w:t>
      </w:r>
      <w:r w:rsidR="00CB7775" w:rsidRPr="001808EB">
        <w:rPr>
          <w:rFonts w:ascii="Calibri" w:hAnsi="Calibri"/>
          <w:b/>
          <w:sz w:val="22"/>
          <w:szCs w:val="22"/>
        </w:rPr>
        <w:t>………Outcomes?</w:t>
      </w:r>
    </w:p>
    <w:p w14:paraId="30AE0DAB" w14:textId="3F992E92" w:rsidR="00D34598" w:rsidRDefault="002B1DC9" w:rsidP="00F6096E">
      <w:pPr>
        <w:pStyle w:val="NoSpacing"/>
        <w:numPr>
          <w:ilvl w:val="0"/>
          <w:numId w:val="23"/>
        </w:numPr>
        <w:spacing w:after="120"/>
        <w:rPr>
          <w:rFonts w:ascii="Calibri" w:hAnsi="Calibri"/>
          <w:color w:val="000000" w:themeColor="text1"/>
          <w:sz w:val="22"/>
          <w:szCs w:val="22"/>
        </w:rPr>
      </w:pPr>
      <w:r>
        <w:rPr>
          <w:rFonts w:ascii="Calibri" w:hAnsi="Calibri"/>
          <w:color w:val="000000" w:themeColor="text1"/>
          <w:sz w:val="22"/>
          <w:szCs w:val="22"/>
        </w:rPr>
        <w:t>L</w:t>
      </w:r>
      <w:r w:rsidR="00EA2842" w:rsidRPr="00787F94">
        <w:rPr>
          <w:rFonts w:ascii="Calibri" w:hAnsi="Calibri"/>
          <w:color w:val="000000" w:themeColor="text1"/>
          <w:sz w:val="22"/>
          <w:szCs w:val="22"/>
        </w:rPr>
        <w:t xml:space="preserve">ive the vision and values of </w:t>
      </w:r>
      <w:r w:rsidR="00D34598">
        <w:rPr>
          <w:rFonts w:ascii="Calibri" w:hAnsi="Calibri"/>
          <w:color w:val="000000" w:themeColor="text1"/>
          <w:sz w:val="22"/>
          <w:szCs w:val="22"/>
        </w:rPr>
        <w:t>DAY1.</w:t>
      </w:r>
      <w:r w:rsidR="00F6096E">
        <w:rPr>
          <w:rFonts w:ascii="Calibri" w:hAnsi="Calibri"/>
          <w:color w:val="000000" w:themeColor="text1"/>
          <w:sz w:val="22"/>
          <w:szCs w:val="22"/>
        </w:rPr>
        <w:t xml:space="preserve"> </w:t>
      </w:r>
      <w:r>
        <w:rPr>
          <w:rFonts w:ascii="Calibri" w:hAnsi="Calibri"/>
          <w:color w:val="000000" w:themeColor="text1"/>
          <w:sz w:val="22"/>
          <w:szCs w:val="22"/>
        </w:rPr>
        <w:t>S</w:t>
      </w:r>
      <w:r w:rsidR="00FA6744" w:rsidRPr="00787F94">
        <w:rPr>
          <w:rFonts w:ascii="Calibri" w:hAnsi="Calibri"/>
          <w:color w:val="000000" w:themeColor="text1"/>
          <w:sz w:val="22"/>
          <w:szCs w:val="22"/>
        </w:rPr>
        <w:t xml:space="preserve">upport the </w:t>
      </w:r>
      <w:r w:rsidR="00D34598">
        <w:rPr>
          <w:rFonts w:ascii="Calibri" w:hAnsi="Calibri"/>
          <w:color w:val="000000" w:themeColor="text1"/>
          <w:sz w:val="22"/>
          <w:szCs w:val="22"/>
        </w:rPr>
        <w:t>CEO of DAY1</w:t>
      </w:r>
      <w:r w:rsidR="003141A8">
        <w:rPr>
          <w:rFonts w:ascii="Calibri" w:hAnsi="Calibri"/>
          <w:color w:val="000000" w:themeColor="text1"/>
          <w:sz w:val="22"/>
          <w:szCs w:val="22"/>
        </w:rPr>
        <w:t>, a</w:t>
      </w:r>
      <w:r w:rsidR="00D34598">
        <w:rPr>
          <w:rFonts w:ascii="Calibri" w:hAnsi="Calibri"/>
          <w:color w:val="000000" w:themeColor="text1"/>
          <w:sz w:val="22"/>
          <w:szCs w:val="22"/>
        </w:rPr>
        <w:t>ssist in the continued evolution of DAY1 and the innovation, design, and delivery of the key DAY1 services.</w:t>
      </w:r>
    </w:p>
    <w:p w14:paraId="77FC29E3" w14:textId="5017C5F5" w:rsidR="008C4FFF" w:rsidRDefault="008C4FFF" w:rsidP="00F6096E">
      <w:pPr>
        <w:pStyle w:val="NoSpacing"/>
        <w:numPr>
          <w:ilvl w:val="0"/>
          <w:numId w:val="23"/>
        </w:numPr>
        <w:spacing w:after="120"/>
        <w:rPr>
          <w:rFonts w:ascii="Calibri" w:hAnsi="Calibri"/>
          <w:color w:val="000000" w:themeColor="text1"/>
          <w:sz w:val="22"/>
          <w:szCs w:val="22"/>
        </w:rPr>
      </w:pPr>
      <w:r>
        <w:rPr>
          <w:rFonts w:ascii="Calibri" w:hAnsi="Calibri"/>
          <w:color w:val="000000" w:themeColor="text1"/>
          <w:sz w:val="22"/>
          <w:szCs w:val="22"/>
        </w:rPr>
        <w:t>Bring a razor-sharp focus on our intended outcomes (see ‘introduction’ above).</w:t>
      </w:r>
    </w:p>
    <w:p w14:paraId="40223EBB" w14:textId="6AE728F5" w:rsidR="008C4FFF" w:rsidRDefault="008C4FFF" w:rsidP="00F6096E">
      <w:pPr>
        <w:pStyle w:val="NoSpacing"/>
        <w:numPr>
          <w:ilvl w:val="0"/>
          <w:numId w:val="23"/>
        </w:numPr>
        <w:spacing w:after="120"/>
        <w:rPr>
          <w:rFonts w:ascii="Calibri" w:hAnsi="Calibri"/>
          <w:color w:val="000000" w:themeColor="text1"/>
          <w:sz w:val="22"/>
          <w:szCs w:val="22"/>
        </w:rPr>
      </w:pPr>
      <w:r>
        <w:rPr>
          <w:rFonts w:ascii="Calibri" w:hAnsi="Calibri"/>
          <w:color w:val="000000" w:themeColor="text1"/>
          <w:sz w:val="22"/>
          <w:szCs w:val="22"/>
        </w:rPr>
        <w:t>Measure program results against our outcomes and report to the CEO and the Board as required.</w:t>
      </w:r>
    </w:p>
    <w:p w14:paraId="1A9EFE95" w14:textId="488B39C8" w:rsidR="00630C13" w:rsidRDefault="00D34598" w:rsidP="00F6096E">
      <w:pPr>
        <w:pStyle w:val="NoSpacing"/>
        <w:numPr>
          <w:ilvl w:val="0"/>
          <w:numId w:val="23"/>
        </w:numPr>
        <w:spacing w:after="120"/>
        <w:rPr>
          <w:rFonts w:ascii="Calibri" w:hAnsi="Calibri"/>
          <w:color w:val="000000" w:themeColor="text1"/>
          <w:sz w:val="22"/>
          <w:szCs w:val="22"/>
        </w:rPr>
      </w:pPr>
      <w:r>
        <w:rPr>
          <w:rFonts w:ascii="Calibri" w:hAnsi="Calibri"/>
          <w:color w:val="000000" w:themeColor="text1"/>
          <w:sz w:val="22"/>
          <w:szCs w:val="22"/>
        </w:rPr>
        <w:t xml:space="preserve">Manage the day-to-day operational aspects of DAY1 </w:t>
      </w:r>
      <w:r w:rsidR="003141A8">
        <w:rPr>
          <w:rFonts w:ascii="Calibri" w:hAnsi="Calibri"/>
          <w:color w:val="000000" w:themeColor="text1"/>
          <w:sz w:val="22"/>
          <w:szCs w:val="22"/>
        </w:rPr>
        <w:t>services including</w:t>
      </w:r>
      <w:r w:rsidR="00630C13">
        <w:rPr>
          <w:rFonts w:ascii="Calibri" w:hAnsi="Calibri"/>
          <w:color w:val="000000" w:themeColor="text1"/>
          <w:sz w:val="22"/>
          <w:szCs w:val="22"/>
        </w:rPr>
        <w:t xml:space="preserve"> volunteer recruitment, </w:t>
      </w:r>
      <w:proofErr w:type="gramStart"/>
      <w:r w:rsidR="00630C13">
        <w:rPr>
          <w:rFonts w:ascii="Calibri" w:hAnsi="Calibri"/>
          <w:color w:val="000000" w:themeColor="text1"/>
          <w:sz w:val="22"/>
          <w:szCs w:val="22"/>
        </w:rPr>
        <w:t>training</w:t>
      </w:r>
      <w:proofErr w:type="gramEnd"/>
      <w:r w:rsidR="00630C13">
        <w:rPr>
          <w:rFonts w:ascii="Calibri" w:hAnsi="Calibri"/>
          <w:color w:val="000000" w:themeColor="text1"/>
          <w:sz w:val="22"/>
          <w:szCs w:val="22"/>
        </w:rPr>
        <w:t xml:space="preserve"> and support.</w:t>
      </w:r>
    </w:p>
    <w:p w14:paraId="7651E642" w14:textId="203481E1" w:rsidR="00D34598" w:rsidRDefault="00D34598" w:rsidP="00F6096E">
      <w:pPr>
        <w:pStyle w:val="NoSpacing"/>
        <w:numPr>
          <w:ilvl w:val="0"/>
          <w:numId w:val="23"/>
        </w:numPr>
        <w:spacing w:after="120"/>
        <w:rPr>
          <w:rFonts w:ascii="Calibri" w:hAnsi="Calibri"/>
          <w:color w:val="000000" w:themeColor="text1"/>
          <w:sz w:val="22"/>
          <w:szCs w:val="22"/>
        </w:rPr>
      </w:pPr>
      <w:r>
        <w:rPr>
          <w:rFonts w:ascii="Calibri" w:hAnsi="Calibri"/>
          <w:color w:val="000000" w:themeColor="text1"/>
          <w:sz w:val="22"/>
          <w:szCs w:val="22"/>
        </w:rPr>
        <w:t>Continue to build on existing trust</w:t>
      </w:r>
      <w:r w:rsidR="00B727C9">
        <w:rPr>
          <w:rFonts w:ascii="Calibri" w:hAnsi="Calibri"/>
          <w:color w:val="000000" w:themeColor="text1"/>
          <w:sz w:val="22"/>
          <w:szCs w:val="22"/>
        </w:rPr>
        <w:t xml:space="preserve">ed </w:t>
      </w:r>
      <w:r>
        <w:rPr>
          <w:rFonts w:ascii="Calibri" w:hAnsi="Calibri"/>
          <w:color w:val="000000" w:themeColor="text1"/>
          <w:sz w:val="22"/>
          <w:szCs w:val="22"/>
        </w:rPr>
        <w:t>relationships with key partners</w:t>
      </w:r>
      <w:r w:rsidR="002B1DC9">
        <w:rPr>
          <w:rFonts w:ascii="Calibri" w:hAnsi="Calibri"/>
          <w:color w:val="000000" w:themeColor="text1"/>
          <w:sz w:val="22"/>
          <w:szCs w:val="22"/>
        </w:rPr>
        <w:t xml:space="preserve"> (schools, businesses, funders, suppliers, Government agencies etc.)</w:t>
      </w:r>
      <w:r>
        <w:rPr>
          <w:rFonts w:ascii="Calibri" w:hAnsi="Calibri"/>
          <w:color w:val="000000" w:themeColor="text1"/>
          <w:sz w:val="22"/>
          <w:szCs w:val="22"/>
        </w:rPr>
        <w:t xml:space="preserve"> </w:t>
      </w:r>
    </w:p>
    <w:p w14:paraId="2EEE1919" w14:textId="22DE3BF1" w:rsidR="00630C13" w:rsidRDefault="00630C13" w:rsidP="00F6096E">
      <w:pPr>
        <w:pStyle w:val="NoSpacing"/>
        <w:numPr>
          <w:ilvl w:val="0"/>
          <w:numId w:val="23"/>
        </w:numPr>
        <w:spacing w:after="120"/>
        <w:rPr>
          <w:rFonts w:ascii="Calibri" w:hAnsi="Calibri"/>
          <w:color w:val="000000" w:themeColor="text1"/>
          <w:sz w:val="22"/>
          <w:szCs w:val="22"/>
        </w:rPr>
      </w:pPr>
      <w:r>
        <w:rPr>
          <w:rFonts w:ascii="Calibri" w:hAnsi="Calibri"/>
          <w:color w:val="000000" w:themeColor="text1"/>
          <w:sz w:val="22"/>
          <w:szCs w:val="22"/>
        </w:rPr>
        <w:t>Support the CEO on planning and following through on strategic development opportunities, including new and existing social enterprise income streams and the identification of grant funding sources.</w:t>
      </w:r>
    </w:p>
    <w:p w14:paraId="031093AF" w14:textId="3B0AE744" w:rsidR="002B1DC9" w:rsidRDefault="002B1DC9" w:rsidP="00F6096E">
      <w:pPr>
        <w:pStyle w:val="NoSpacing"/>
        <w:numPr>
          <w:ilvl w:val="0"/>
          <w:numId w:val="23"/>
        </w:numPr>
        <w:spacing w:after="120"/>
        <w:rPr>
          <w:rFonts w:ascii="Calibri" w:hAnsi="Calibri"/>
          <w:color w:val="000000" w:themeColor="text1"/>
          <w:sz w:val="22"/>
          <w:szCs w:val="22"/>
        </w:rPr>
      </w:pPr>
      <w:r w:rsidRPr="002B1DC9">
        <w:rPr>
          <w:rFonts w:ascii="Calibri" w:hAnsi="Calibri"/>
          <w:color w:val="000000" w:themeColor="text1"/>
          <w:sz w:val="22"/>
          <w:szCs w:val="22"/>
        </w:rPr>
        <w:t>Meet fundraising targets that may be set by the executive team, in line with operational needs.</w:t>
      </w:r>
      <w:r w:rsidR="00F6096E">
        <w:rPr>
          <w:rFonts w:ascii="Calibri" w:hAnsi="Calibri"/>
          <w:color w:val="000000" w:themeColor="text1"/>
          <w:sz w:val="22"/>
          <w:szCs w:val="22"/>
        </w:rPr>
        <w:t xml:space="preserve"> </w:t>
      </w:r>
      <w:r>
        <w:rPr>
          <w:rFonts w:ascii="Calibri" w:hAnsi="Calibri"/>
          <w:color w:val="000000" w:themeColor="text1"/>
          <w:sz w:val="22"/>
          <w:szCs w:val="22"/>
        </w:rPr>
        <w:t>Manage a budget</w:t>
      </w:r>
      <w:r w:rsidR="00F6096E">
        <w:rPr>
          <w:rFonts w:ascii="Calibri" w:hAnsi="Calibri"/>
          <w:color w:val="000000" w:themeColor="text1"/>
          <w:sz w:val="22"/>
          <w:szCs w:val="22"/>
        </w:rPr>
        <w:t>.</w:t>
      </w:r>
    </w:p>
    <w:p w14:paraId="2163AB93" w14:textId="59D9EDCF" w:rsidR="00630C13" w:rsidRDefault="00630C13" w:rsidP="00F6096E">
      <w:pPr>
        <w:pStyle w:val="NoSpacing"/>
        <w:numPr>
          <w:ilvl w:val="0"/>
          <w:numId w:val="23"/>
        </w:numPr>
        <w:spacing w:after="120"/>
        <w:rPr>
          <w:rFonts w:ascii="Calibri" w:hAnsi="Calibri"/>
          <w:color w:val="000000" w:themeColor="text1"/>
          <w:sz w:val="22"/>
          <w:szCs w:val="22"/>
        </w:rPr>
      </w:pPr>
      <w:r>
        <w:rPr>
          <w:rFonts w:ascii="Calibri" w:hAnsi="Calibri"/>
          <w:color w:val="000000" w:themeColor="text1"/>
          <w:sz w:val="22"/>
          <w:szCs w:val="22"/>
        </w:rPr>
        <w:t>Link with our social enterprise business team to ensure harmonious use of resources and personnel.</w:t>
      </w:r>
    </w:p>
    <w:p w14:paraId="4088652B" w14:textId="2B3BACCA" w:rsidR="00630C13" w:rsidRDefault="00F90300" w:rsidP="00F6096E">
      <w:pPr>
        <w:pStyle w:val="NoSpacing"/>
        <w:numPr>
          <w:ilvl w:val="0"/>
          <w:numId w:val="23"/>
        </w:numPr>
        <w:spacing w:after="120"/>
        <w:rPr>
          <w:rFonts w:ascii="Calibri" w:hAnsi="Calibri"/>
          <w:color w:val="000000" w:themeColor="text1"/>
          <w:sz w:val="22"/>
          <w:szCs w:val="22"/>
        </w:rPr>
      </w:pPr>
      <w:r>
        <w:rPr>
          <w:rFonts w:ascii="Calibri" w:hAnsi="Calibri"/>
          <w:color w:val="000000" w:themeColor="text1"/>
          <w:sz w:val="22"/>
          <w:szCs w:val="22"/>
        </w:rPr>
        <w:t>E</w:t>
      </w:r>
      <w:r w:rsidR="00630C13">
        <w:rPr>
          <w:rFonts w:ascii="Calibri" w:hAnsi="Calibri"/>
          <w:color w:val="000000" w:themeColor="text1"/>
          <w:sz w:val="22"/>
          <w:szCs w:val="22"/>
        </w:rPr>
        <w:t>nsure best practice delivery of services to the vulnerable young people in our community.</w:t>
      </w:r>
    </w:p>
    <w:p w14:paraId="2C10EED0" w14:textId="2B6099E0" w:rsidR="005908F5" w:rsidRPr="00787F94" w:rsidRDefault="00F90300" w:rsidP="00F6096E">
      <w:pPr>
        <w:pStyle w:val="NoSpacing"/>
        <w:numPr>
          <w:ilvl w:val="0"/>
          <w:numId w:val="23"/>
        </w:numPr>
        <w:spacing w:after="120"/>
        <w:rPr>
          <w:rFonts w:ascii="Calibri" w:hAnsi="Calibri"/>
          <w:color w:val="000000" w:themeColor="text1"/>
          <w:sz w:val="22"/>
          <w:szCs w:val="22"/>
        </w:rPr>
      </w:pPr>
      <w:r>
        <w:rPr>
          <w:rFonts w:ascii="Calibri" w:hAnsi="Calibri"/>
          <w:color w:val="000000" w:themeColor="text1"/>
          <w:sz w:val="22"/>
          <w:szCs w:val="22"/>
        </w:rPr>
        <w:t>B</w:t>
      </w:r>
      <w:r w:rsidR="005908F5" w:rsidRPr="00787F94">
        <w:rPr>
          <w:rFonts w:ascii="Calibri" w:hAnsi="Calibri"/>
          <w:color w:val="000000" w:themeColor="text1"/>
          <w:sz w:val="22"/>
          <w:szCs w:val="22"/>
        </w:rPr>
        <w:t>e a great communicator, both written and verbal, between all parties engaged above.</w:t>
      </w:r>
    </w:p>
    <w:p w14:paraId="10437E51" w14:textId="62DB0F98" w:rsidR="00FD50F0" w:rsidRPr="00787F94" w:rsidRDefault="00F90300" w:rsidP="00F6096E">
      <w:pPr>
        <w:pStyle w:val="NoSpacing"/>
        <w:numPr>
          <w:ilvl w:val="0"/>
          <w:numId w:val="23"/>
        </w:numPr>
        <w:spacing w:after="120"/>
        <w:rPr>
          <w:rFonts w:ascii="Calibri" w:hAnsi="Calibri"/>
          <w:color w:val="000000" w:themeColor="text1"/>
          <w:sz w:val="22"/>
          <w:szCs w:val="22"/>
        </w:rPr>
      </w:pPr>
      <w:r>
        <w:rPr>
          <w:rFonts w:ascii="Calibri" w:hAnsi="Calibri"/>
          <w:color w:val="000000" w:themeColor="text1"/>
          <w:sz w:val="22"/>
          <w:szCs w:val="22"/>
        </w:rPr>
        <w:t xml:space="preserve">Be prepared to get out and about. </w:t>
      </w:r>
      <w:r w:rsidR="00DE1949" w:rsidRPr="00787F94">
        <w:rPr>
          <w:rFonts w:ascii="Calibri" w:hAnsi="Calibri"/>
          <w:color w:val="000000" w:themeColor="text1"/>
          <w:sz w:val="22"/>
          <w:szCs w:val="22"/>
        </w:rPr>
        <w:t>This role</w:t>
      </w:r>
      <w:r w:rsidR="00630C13">
        <w:rPr>
          <w:rFonts w:ascii="Calibri" w:hAnsi="Calibri"/>
          <w:color w:val="000000" w:themeColor="text1"/>
          <w:sz w:val="22"/>
          <w:szCs w:val="22"/>
        </w:rPr>
        <w:t xml:space="preserve"> is Inverness </w:t>
      </w:r>
      <w:r w:rsidR="003141A8">
        <w:rPr>
          <w:rFonts w:ascii="Calibri" w:hAnsi="Calibri"/>
          <w:color w:val="000000" w:themeColor="text1"/>
          <w:sz w:val="22"/>
          <w:szCs w:val="22"/>
        </w:rPr>
        <w:t>b</w:t>
      </w:r>
      <w:r w:rsidR="00630C13">
        <w:rPr>
          <w:rFonts w:ascii="Calibri" w:hAnsi="Calibri"/>
          <w:color w:val="000000" w:themeColor="text1"/>
          <w:sz w:val="22"/>
          <w:szCs w:val="22"/>
        </w:rPr>
        <w:t xml:space="preserve">ased and </w:t>
      </w:r>
      <w:r w:rsidR="00DE1949" w:rsidRPr="00787F94">
        <w:rPr>
          <w:rFonts w:ascii="Calibri" w:hAnsi="Calibri"/>
          <w:color w:val="000000" w:themeColor="text1"/>
          <w:sz w:val="22"/>
          <w:szCs w:val="22"/>
        </w:rPr>
        <w:t xml:space="preserve">will require </w:t>
      </w:r>
      <w:r w:rsidR="00630C13">
        <w:rPr>
          <w:rFonts w:ascii="Calibri" w:hAnsi="Calibri"/>
          <w:color w:val="000000" w:themeColor="text1"/>
          <w:sz w:val="22"/>
          <w:szCs w:val="22"/>
        </w:rPr>
        <w:t xml:space="preserve">infrequent </w:t>
      </w:r>
      <w:r w:rsidR="00DE1949" w:rsidRPr="00787F94">
        <w:rPr>
          <w:rFonts w:ascii="Calibri" w:hAnsi="Calibri"/>
          <w:color w:val="000000" w:themeColor="text1"/>
          <w:sz w:val="22"/>
          <w:szCs w:val="22"/>
        </w:rPr>
        <w:t xml:space="preserve">travel </w:t>
      </w:r>
      <w:r w:rsidR="00630C13">
        <w:rPr>
          <w:rFonts w:ascii="Calibri" w:hAnsi="Calibri"/>
          <w:color w:val="000000" w:themeColor="text1"/>
          <w:sz w:val="22"/>
          <w:szCs w:val="22"/>
        </w:rPr>
        <w:t>within a 30-mile radius of Inverness</w:t>
      </w:r>
      <w:r w:rsidR="003141A8">
        <w:rPr>
          <w:rFonts w:ascii="Calibri" w:hAnsi="Calibri"/>
          <w:color w:val="000000" w:themeColor="text1"/>
          <w:sz w:val="22"/>
          <w:szCs w:val="22"/>
        </w:rPr>
        <w:t xml:space="preserve"> and possibly beyond as required</w:t>
      </w:r>
      <w:r w:rsidR="00630C13">
        <w:rPr>
          <w:rFonts w:ascii="Calibri" w:hAnsi="Calibri"/>
          <w:color w:val="000000" w:themeColor="text1"/>
          <w:sz w:val="22"/>
          <w:szCs w:val="22"/>
        </w:rPr>
        <w:t>. Expected place of work will be close to an equal division between</w:t>
      </w:r>
      <w:r w:rsidR="003141A8">
        <w:rPr>
          <w:rFonts w:ascii="Calibri" w:hAnsi="Calibri"/>
          <w:color w:val="000000" w:themeColor="text1"/>
          <w:sz w:val="22"/>
          <w:szCs w:val="22"/>
        </w:rPr>
        <w:t xml:space="preserve"> the</w:t>
      </w:r>
      <w:r w:rsidR="00630C13">
        <w:rPr>
          <w:rFonts w:ascii="Calibri" w:hAnsi="Calibri"/>
          <w:color w:val="000000" w:themeColor="text1"/>
          <w:sz w:val="22"/>
          <w:szCs w:val="22"/>
        </w:rPr>
        <w:t xml:space="preserve"> DAY1 Hub and </w:t>
      </w:r>
      <w:r w:rsidR="003141A8">
        <w:rPr>
          <w:rFonts w:ascii="Calibri" w:hAnsi="Calibri"/>
          <w:color w:val="000000" w:themeColor="text1"/>
          <w:sz w:val="22"/>
          <w:szCs w:val="22"/>
        </w:rPr>
        <w:t>your h</w:t>
      </w:r>
      <w:r w:rsidR="00630C13">
        <w:rPr>
          <w:rFonts w:ascii="Calibri" w:hAnsi="Calibri"/>
          <w:color w:val="000000" w:themeColor="text1"/>
          <w:sz w:val="22"/>
          <w:szCs w:val="22"/>
        </w:rPr>
        <w:t>ome.</w:t>
      </w:r>
      <w:r w:rsidR="00DE1949" w:rsidRPr="00787F94">
        <w:rPr>
          <w:rFonts w:ascii="Calibri" w:hAnsi="Calibri"/>
          <w:color w:val="000000" w:themeColor="text1"/>
          <w:sz w:val="22"/>
          <w:szCs w:val="22"/>
        </w:rPr>
        <w:t xml:space="preserve">  </w:t>
      </w:r>
    </w:p>
    <w:p w14:paraId="7884C8AD" w14:textId="4CF7D297" w:rsidR="00F0279F" w:rsidRDefault="00867D56" w:rsidP="00242CA5">
      <w:pPr>
        <w:pStyle w:val="NoSpacing"/>
        <w:spacing w:before="240" w:after="120"/>
        <w:rPr>
          <w:rFonts w:ascii="Calibri" w:hAnsi="Calibri"/>
          <w:b/>
          <w:sz w:val="22"/>
          <w:szCs w:val="22"/>
        </w:rPr>
      </w:pPr>
      <w:r>
        <w:rPr>
          <w:rFonts w:ascii="Calibri" w:hAnsi="Calibri"/>
          <w:b/>
          <w:sz w:val="22"/>
          <w:szCs w:val="22"/>
        </w:rPr>
        <w:t>Examples of specific r</w:t>
      </w:r>
      <w:r w:rsidR="00242CA5" w:rsidRPr="00787F94">
        <w:rPr>
          <w:rFonts w:ascii="Calibri" w:hAnsi="Calibri"/>
          <w:b/>
          <w:sz w:val="22"/>
          <w:szCs w:val="22"/>
        </w:rPr>
        <w:t xml:space="preserve">esponsibilities </w:t>
      </w:r>
    </w:p>
    <w:p w14:paraId="1754517E" w14:textId="44BB17C8" w:rsidR="00113A84" w:rsidRPr="009C2E85" w:rsidRDefault="00113A84" w:rsidP="00943B9D">
      <w:pPr>
        <w:pStyle w:val="ListParagraph"/>
        <w:numPr>
          <w:ilvl w:val="0"/>
          <w:numId w:val="19"/>
        </w:numPr>
        <w:spacing w:after="160" w:line="259" w:lineRule="auto"/>
        <w:rPr>
          <w:rFonts w:asciiTheme="minorHAnsi" w:hAnsiTheme="minorHAnsi" w:cstheme="minorHAnsi"/>
          <w:sz w:val="22"/>
          <w:szCs w:val="22"/>
        </w:rPr>
      </w:pPr>
      <w:r w:rsidRPr="009C2E85">
        <w:rPr>
          <w:rFonts w:asciiTheme="minorHAnsi" w:hAnsiTheme="minorHAnsi" w:cstheme="minorHAnsi"/>
          <w:sz w:val="22"/>
          <w:szCs w:val="22"/>
        </w:rPr>
        <w:t xml:space="preserve">Launch and </w:t>
      </w:r>
      <w:r w:rsidR="00C90808" w:rsidRPr="009C2E85">
        <w:rPr>
          <w:rFonts w:asciiTheme="minorHAnsi" w:hAnsiTheme="minorHAnsi" w:cstheme="minorHAnsi"/>
          <w:sz w:val="22"/>
          <w:szCs w:val="22"/>
        </w:rPr>
        <w:t>further develop</w:t>
      </w:r>
      <w:r w:rsidRPr="009C2E85">
        <w:rPr>
          <w:rFonts w:asciiTheme="minorHAnsi" w:hAnsiTheme="minorHAnsi" w:cstheme="minorHAnsi"/>
          <w:sz w:val="22"/>
          <w:szCs w:val="22"/>
        </w:rPr>
        <w:t xml:space="preserve"> DAY1’s new Resilience programme.</w:t>
      </w:r>
    </w:p>
    <w:p w14:paraId="78632651" w14:textId="6EC1AE9B" w:rsidR="00735801" w:rsidRDefault="00735801" w:rsidP="00943B9D">
      <w:pPr>
        <w:pStyle w:val="ListParagraph"/>
        <w:numPr>
          <w:ilvl w:val="0"/>
          <w:numId w:val="19"/>
        </w:numPr>
        <w:spacing w:after="160" w:line="259" w:lineRule="auto"/>
        <w:rPr>
          <w:rFonts w:asciiTheme="minorHAnsi" w:hAnsiTheme="minorHAnsi" w:cstheme="minorHAnsi"/>
          <w:sz w:val="22"/>
          <w:szCs w:val="22"/>
        </w:rPr>
      </w:pPr>
      <w:r>
        <w:rPr>
          <w:rFonts w:asciiTheme="minorHAnsi" w:hAnsiTheme="minorHAnsi" w:cstheme="minorHAnsi"/>
          <w:sz w:val="22"/>
          <w:szCs w:val="22"/>
        </w:rPr>
        <w:t>Take the lead in the coordination and delivery of the DAY1 Life Skills</w:t>
      </w:r>
      <w:r w:rsidRPr="00113A84">
        <w:rPr>
          <w:rFonts w:asciiTheme="minorHAnsi" w:hAnsiTheme="minorHAnsi" w:cstheme="minorHAnsi"/>
          <w:color w:val="FF0000"/>
          <w:sz w:val="22"/>
          <w:szCs w:val="22"/>
        </w:rPr>
        <w:t xml:space="preserve"> </w:t>
      </w:r>
      <w:r>
        <w:rPr>
          <w:rFonts w:asciiTheme="minorHAnsi" w:hAnsiTheme="minorHAnsi" w:cstheme="minorHAnsi"/>
          <w:sz w:val="22"/>
          <w:szCs w:val="22"/>
        </w:rPr>
        <w:t>programme.</w:t>
      </w:r>
    </w:p>
    <w:p w14:paraId="0BF48DF3" w14:textId="091674D8" w:rsidR="00735801" w:rsidRDefault="00735801" w:rsidP="00943B9D">
      <w:pPr>
        <w:pStyle w:val="ListParagraph"/>
        <w:numPr>
          <w:ilvl w:val="0"/>
          <w:numId w:val="19"/>
        </w:numPr>
        <w:spacing w:after="160" w:line="259" w:lineRule="auto"/>
        <w:rPr>
          <w:rFonts w:asciiTheme="minorHAnsi" w:hAnsiTheme="minorHAnsi" w:cstheme="minorHAnsi"/>
          <w:sz w:val="22"/>
          <w:szCs w:val="22"/>
        </w:rPr>
      </w:pPr>
      <w:r>
        <w:rPr>
          <w:rFonts w:asciiTheme="minorHAnsi" w:hAnsiTheme="minorHAnsi" w:cstheme="minorHAnsi"/>
          <w:sz w:val="22"/>
          <w:szCs w:val="22"/>
        </w:rPr>
        <w:t>Coordinate the delivery of the DAY1 mentoring programme.</w:t>
      </w:r>
    </w:p>
    <w:p w14:paraId="41E87C07" w14:textId="0607E830" w:rsidR="00943B9D" w:rsidRDefault="00943B9D" w:rsidP="00943B9D">
      <w:pPr>
        <w:pStyle w:val="ListParagraph"/>
        <w:numPr>
          <w:ilvl w:val="0"/>
          <w:numId w:val="19"/>
        </w:numPr>
        <w:spacing w:after="160" w:line="259" w:lineRule="auto"/>
        <w:rPr>
          <w:rFonts w:asciiTheme="minorHAnsi" w:hAnsiTheme="minorHAnsi" w:cstheme="minorHAnsi"/>
          <w:sz w:val="22"/>
          <w:szCs w:val="22"/>
        </w:rPr>
      </w:pPr>
      <w:r>
        <w:rPr>
          <w:rFonts w:asciiTheme="minorHAnsi" w:hAnsiTheme="minorHAnsi" w:cstheme="minorHAnsi"/>
          <w:sz w:val="22"/>
          <w:szCs w:val="22"/>
        </w:rPr>
        <w:t xml:space="preserve">Coordinate the recruitment of volunteers to allow for the continued delivery of our </w:t>
      </w:r>
      <w:r w:rsidR="00867D56">
        <w:rPr>
          <w:rFonts w:asciiTheme="minorHAnsi" w:hAnsiTheme="minorHAnsi" w:cstheme="minorHAnsi"/>
          <w:sz w:val="22"/>
          <w:szCs w:val="22"/>
        </w:rPr>
        <w:t xml:space="preserve">DAY1 </w:t>
      </w:r>
      <w:r>
        <w:rPr>
          <w:rFonts w:asciiTheme="minorHAnsi" w:hAnsiTheme="minorHAnsi" w:cstheme="minorHAnsi"/>
          <w:sz w:val="22"/>
          <w:szCs w:val="22"/>
        </w:rPr>
        <w:t>mentoring program.</w:t>
      </w:r>
    </w:p>
    <w:p w14:paraId="175F0673" w14:textId="6AEC36DF" w:rsidR="00943B9D" w:rsidRPr="00943B9D" w:rsidRDefault="00867D56" w:rsidP="00943B9D">
      <w:pPr>
        <w:pStyle w:val="ListParagraph"/>
        <w:numPr>
          <w:ilvl w:val="0"/>
          <w:numId w:val="19"/>
        </w:numPr>
        <w:rPr>
          <w:rFonts w:asciiTheme="minorHAnsi" w:hAnsiTheme="minorHAnsi" w:cstheme="minorHAnsi"/>
          <w:sz w:val="22"/>
          <w:szCs w:val="22"/>
        </w:rPr>
      </w:pPr>
      <w:r>
        <w:rPr>
          <w:rFonts w:asciiTheme="minorHAnsi" w:hAnsiTheme="minorHAnsi" w:cstheme="minorHAnsi"/>
          <w:sz w:val="22"/>
          <w:szCs w:val="22"/>
        </w:rPr>
        <w:lastRenderedPageBreak/>
        <w:t>Deliver</w:t>
      </w:r>
      <w:r w:rsidR="00943B9D" w:rsidRPr="00943B9D">
        <w:rPr>
          <w:rFonts w:asciiTheme="minorHAnsi" w:hAnsiTheme="minorHAnsi" w:cstheme="minorHAnsi"/>
          <w:sz w:val="22"/>
          <w:szCs w:val="22"/>
        </w:rPr>
        <w:t xml:space="preserve"> training for new Day1 mentors, including Child Protection training and manage disclosure and employment checks.</w:t>
      </w:r>
    </w:p>
    <w:p w14:paraId="0EEAF7B5" w14:textId="349D4EA5" w:rsidR="00943B9D" w:rsidRPr="00943B9D" w:rsidRDefault="00943B9D" w:rsidP="00943B9D">
      <w:pPr>
        <w:pStyle w:val="ListParagraph"/>
        <w:numPr>
          <w:ilvl w:val="0"/>
          <w:numId w:val="19"/>
        </w:numPr>
        <w:spacing w:after="160" w:line="259" w:lineRule="auto"/>
        <w:rPr>
          <w:rFonts w:asciiTheme="minorHAnsi" w:hAnsiTheme="minorHAnsi" w:cstheme="minorHAnsi"/>
          <w:sz w:val="22"/>
          <w:szCs w:val="22"/>
        </w:rPr>
      </w:pPr>
      <w:r w:rsidRPr="00943B9D">
        <w:rPr>
          <w:rFonts w:asciiTheme="minorHAnsi" w:hAnsiTheme="minorHAnsi" w:cstheme="minorHAnsi"/>
          <w:sz w:val="22"/>
          <w:szCs w:val="22"/>
        </w:rPr>
        <w:t>Manag</w:t>
      </w:r>
      <w:r w:rsidR="00867D56">
        <w:rPr>
          <w:rFonts w:asciiTheme="minorHAnsi" w:hAnsiTheme="minorHAnsi" w:cstheme="minorHAnsi"/>
          <w:sz w:val="22"/>
          <w:szCs w:val="22"/>
        </w:rPr>
        <w:t>e</w:t>
      </w:r>
      <w:r w:rsidRPr="00943B9D">
        <w:rPr>
          <w:rFonts w:asciiTheme="minorHAnsi" w:hAnsiTheme="minorHAnsi" w:cstheme="minorHAnsi"/>
          <w:sz w:val="22"/>
          <w:szCs w:val="22"/>
        </w:rPr>
        <w:t>, support, motivat</w:t>
      </w:r>
      <w:r w:rsidR="00867D56">
        <w:rPr>
          <w:rFonts w:asciiTheme="minorHAnsi" w:hAnsiTheme="minorHAnsi" w:cstheme="minorHAnsi"/>
          <w:sz w:val="22"/>
          <w:szCs w:val="22"/>
        </w:rPr>
        <w:t>e</w:t>
      </w:r>
      <w:r w:rsidRPr="00943B9D">
        <w:rPr>
          <w:rFonts w:asciiTheme="minorHAnsi" w:hAnsiTheme="minorHAnsi" w:cstheme="minorHAnsi"/>
          <w:sz w:val="22"/>
          <w:szCs w:val="22"/>
        </w:rPr>
        <w:t xml:space="preserve">, </w:t>
      </w:r>
      <w:proofErr w:type="gramStart"/>
      <w:r w:rsidRPr="00943B9D">
        <w:rPr>
          <w:rFonts w:asciiTheme="minorHAnsi" w:hAnsiTheme="minorHAnsi" w:cstheme="minorHAnsi"/>
          <w:sz w:val="22"/>
          <w:szCs w:val="22"/>
        </w:rPr>
        <w:t>inspir</w:t>
      </w:r>
      <w:r w:rsidR="00867D56">
        <w:rPr>
          <w:rFonts w:asciiTheme="minorHAnsi" w:hAnsiTheme="minorHAnsi" w:cstheme="minorHAnsi"/>
          <w:sz w:val="22"/>
          <w:szCs w:val="22"/>
        </w:rPr>
        <w:t>e</w:t>
      </w:r>
      <w:proofErr w:type="gramEnd"/>
      <w:r w:rsidRPr="00943B9D">
        <w:rPr>
          <w:rFonts w:asciiTheme="minorHAnsi" w:hAnsiTheme="minorHAnsi" w:cstheme="minorHAnsi"/>
          <w:sz w:val="22"/>
          <w:szCs w:val="22"/>
        </w:rPr>
        <w:t xml:space="preserve"> and guid</w:t>
      </w:r>
      <w:r w:rsidR="00867D56">
        <w:rPr>
          <w:rFonts w:asciiTheme="minorHAnsi" w:hAnsiTheme="minorHAnsi" w:cstheme="minorHAnsi"/>
          <w:sz w:val="22"/>
          <w:szCs w:val="22"/>
        </w:rPr>
        <w:t>e</w:t>
      </w:r>
      <w:r w:rsidRPr="00943B9D">
        <w:rPr>
          <w:rFonts w:asciiTheme="minorHAnsi" w:hAnsiTheme="minorHAnsi" w:cstheme="minorHAnsi"/>
          <w:sz w:val="22"/>
          <w:szCs w:val="22"/>
        </w:rPr>
        <w:t xml:space="preserve"> a team</w:t>
      </w:r>
      <w:r w:rsidR="006F4B1D">
        <w:rPr>
          <w:rFonts w:asciiTheme="minorHAnsi" w:hAnsiTheme="minorHAnsi" w:cstheme="minorHAnsi"/>
          <w:sz w:val="22"/>
          <w:szCs w:val="22"/>
        </w:rPr>
        <w:t xml:space="preserve"> of</w:t>
      </w:r>
      <w:r w:rsidRPr="00943B9D">
        <w:rPr>
          <w:rFonts w:asciiTheme="minorHAnsi" w:hAnsiTheme="minorHAnsi" w:cstheme="minorHAnsi"/>
          <w:sz w:val="22"/>
          <w:szCs w:val="22"/>
        </w:rPr>
        <w:t xml:space="preserve"> Day1 volunteer mentors.</w:t>
      </w:r>
    </w:p>
    <w:p w14:paraId="672D8217" w14:textId="2D9F07A5" w:rsidR="00943B9D" w:rsidRPr="00943B9D" w:rsidRDefault="00943B9D" w:rsidP="00943B9D">
      <w:pPr>
        <w:pStyle w:val="ListParagraph"/>
        <w:numPr>
          <w:ilvl w:val="0"/>
          <w:numId w:val="19"/>
        </w:numPr>
        <w:spacing w:after="160" w:line="259" w:lineRule="auto"/>
        <w:rPr>
          <w:rFonts w:asciiTheme="minorHAnsi" w:hAnsiTheme="minorHAnsi" w:cstheme="minorHAnsi"/>
          <w:sz w:val="22"/>
          <w:szCs w:val="22"/>
        </w:rPr>
      </w:pPr>
      <w:r w:rsidRPr="00943B9D">
        <w:rPr>
          <w:rFonts w:asciiTheme="minorHAnsi" w:hAnsiTheme="minorHAnsi" w:cstheme="minorHAnsi"/>
          <w:sz w:val="22"/>
          <w:szCs w:val="22"/>
        </w:rPr>
        <w:t xml:space="preserve">Support the matched pair’s </w:t>
      </w:r>
      <w:r w:rsidR="00867D56">
        <w:rPr>
          <w:rFonts w:asciiTheme="minorHAnsi" w:hAnsiTheme="minorHAnsi" w:cstheme="minorHAnsi"/>
          <w:sz w:val="22"/>
          <w:szCs w:val="22"/>
        </w:rPr>
        <w:t xml:space="preserve">mentoring </w:t>
      </w:r>
      <w:r w:rsidRPr="00943B9D">
        <w:rPr>
          <w:rFonts w:asciiTheme="minorHAnsi" w:hAnsiTheme="minorHAnsi" w:cstheme="minorHAnsi"/>
          <w:sz w:val="22"/>
          <w:szCs w:val="22"/>
        </w:rPr>
        <w:t>relationship to ensure vital outcomes are met at the end of the Day1 program.</w:t>
      </w:r>
    </w:p>
    <w:p w14:paraId="76C3FFD9" w14:textId="6642799B" w:rsidR="00943B9D" w:rsidRPr="00943B9D" w:rsidRDefault="00943B9D" w:rsidP="00943B9D">
      <w:pPr>
        <w:pStyle w:val="ListParagraph"/>
        <w:numPr>
          <w:ilvl w:val="0"/>
          <w:numId w:val="19"/>
        </w:numPr>
        <w:spacing w:after="160" w:line="259" w:lineRule="auto"/>
        <w:rPr>
          <w:rFonts w:asciiTheme="minorHAnsi" w:hAnsiTheme="minorHAnsi" w:cstheme="minorHAnsi"/>
          <w:sz w:val="22"/>
          <w:szCs w:val="22"/>
        </w:rPr>
      </w:pPr>
      <w:r w:rsidRPr="00943B9D">
        <w:rPr>
          <w:rFonts w:asciiTheme="minorHAnsi" w:hAnsiTheme="minorHAnsi" w:cstheme="minorHAnsi"/>
          <w:sz w:val="22"/>
          <w:szCs w:val="22"/>
        </w:rPr>
        <w:t xml:space="preserve">Identify forums in which to build contacts and present </w:t>
      </w:r>
      <w:r w:rsidR="00942FD8">
        <w:rPr>
          <w:rFonts w:asciiTheme="minorHAnsi" w:hAnsiTheme="minorHAnsi" w:cstheme="minorHAnsi"/>
          <w:sz w:val="22"/>
          <w:szCs w:val="22"/>
        </w:rPr>
        <w:t>DAY1’s</w:t>
      </w:r>
      <w:r w:rsidRPr="00943B9D">
        <w:rPr>
          <w:rFonts w:asciiTheme="minorHAnsi" w:hAnsiTheme="minorHAnsi" w:cstheme="minorHAnsi"/>
          <w:sz w:val="22"/>
          <w:szCs w:val="22"/>
        </w:rPr>
        <w:t xml:space="preserve"> profile and status.</w:t>
      </w:r>
    </w:p>
    <w:p w14:paraId="583B16CD" w14:textId="28EE5828" w:rsidR="00943B9D" w:rsidRPr="00943B9D" w:rsidRDefault="00943B9D" w:rsidP="00943B9D">
      <w:pPr>
        <w:pStyle w:val="ListParagraph"/>
        <w:numPr>
          <w:ilvl w:val="0"/>
          <w:numId w:val="19"/>
        </w:numPr>
        <w:spacing w:after="160" w:line="259" w:lineRule="auto"/>
        <w:rPr>
          <w:rFonts w:asciiTheme="minorHAnsi" w:hAnsiTheme="minorHAnsi" w:cstheme="minorHAnsi"/>
          <w:sz w:val="22"/>
          <w:szCs w:val="22"/>
        </w:rPr>
      </w:pPr>
      <w:r>
        <w:rPr>
          <w:rFonts w:asciiTheme="minorHAnsi" w:hAnsiTheme="minorHAnsi" w:cstheme="minorHAnsi"/>
          <w:sz w:val="22"/>
          <w:szCs w:val="22"/>
        </w:rPr>
        <w:t>Take the lead on</w:t>
      </w:r>
      <w:r w:rsidRPr="00943B9D">
        <w:rPr>
          <w:rFonts w:asciiTheme="minorHAnsi" w:hAnsiTheme="minorHAnsi" w:cstheme="minorHAnsi"/>
          <w:sz w:val="22"/>
          <w:szCs w:val="22"/>
        </w:rPr>
        <w:t xml:space="preserve"> Day1 SQA Centre Coordinator and Internal Verifier</w:t>
      </w:r>
      <w:r>
        <w:rPr>
          <w:rFonts w:asciiTheme="minorHAnsi" w:hAnsiTheme="minorHAnsi" w:cstheme="minorHAnsi"/>
          <w:sz w:val="22"/>
          <w:szCs w:val="22"/>
        </w:rPr>
        <w:t xml:space="preserve"> roles</w:t>
      </w:r>
      <w:r w:rsidRPr="00943B9D">
        <w:rPr>
          <w:rFonts w:asciiTheme="minorHAnsi" w:hAnsiTheme="minorHAnsi" w:cstheme="minorHAnsi"/>
          <w:sz w:val="22"/>
          <w:szCs w:val="22"/>
        </w:rPr>
        <w:t>.  These additional responsibilities include the undertaking of design and delivery of coursework structure, awards, training for SQA Assessors and responsibility for hosting External verifier visits.  This role must be completed in line with SQA quality assurance processes.</w:t>
      </w:r>
    </w:p>
    <w:p w14:paraId="4170DF27" w14:textId="1C1953C0" w:rsidR="00943B9D" w:rsidRPr="00943B9D" w:rsidRDefault="00943B9D" w:rsidP="00943B9D">
      <w:pPr>
        <w:pStyle w:val="ListParagraph"/>
        <w:numPr>
          <w:ilvl w:val="0"/>
          <w:numId w:val="19"/>
        </w:numPr>
        <w:spacing w:after="160" w:line="259" w:lineRule="auto"/>
        <w:rPr>
          <w:rFonts w:asciiTheme="minorHAnsi" w:hAnsiTheme="minorHAnsi" w:cstheme="minorHAnsi"/>
          <w:sz w:val="22"/>
          <w:szCs w:val="22"/>
        </w:rPr>
      </w:pPr>
      <w:r>
        <w:rPr>
          <w:rFonts w:asciiTheme="minorHAnsi" w:hAnsiTheme="minorHAnsi" w:cstheme="minorHAnsi"/>
          <w:sz w:val="22"/>
          <w:szCs w:val="22"/>
        </w:rPr>
        <w:t>W</w:t>
      </w:r>
      <w:r w:rsidRPr="00943B9D">
        <w:rPr>
          <w:rFonts w:asciiTheme="minorHAnsi" w:hAnsiTheme="minorHAnsi" w:cstheme="minorHAnsi"/>
          <w:sz w:val="22"/>
          <w:szCs w:val="22"/>
        </w:rPr>
        <w:t xml:space="preserve">ork effectively with the </w:t>
      </w:r>
      <w:r>
        <w:rPr>
          <w:rFonts w:asciiTheme="minorHAnsi" w:hAnsiTheme="minorHAnsi" w:cstheme="minorHAnsi"/>
          <w:sz w:val="22"/>
          <w:szCs w:val="22"/>
        </w:rPr>
        <w:t>team at Inverness kart Raceway</w:t>
      </w:r>
      <w:r w:rsidRPr="00943B9D">
        <w:rPr>
          <w:rFonts w:asciiTheme="minorHAnsi" w:hAnsiTheme="minorHAnsi" w:cstheme="minorHAnsi"/>
          <w:sz w:val="22"/>
          <w:szCs w:val="22"/>
        </w:rPr>
        <w:t xml:space="preserve"> in a mutually supportive fashion</w:t>
      </w:r>
      <w:r>
        <w:rPr>
          <w:rFonts w:asciiTheme="minorHAnsi" w:hAnsiTheme="minorHAnsi" w:cstheme="minorHAnsi"/>
          <w:sz w:val="22"/>
          <w:szCs w:val="22"/>
        </w:rPr>
        <w:t>.</w:t>
      </w:r>
    </w:p>
    <w:p w14:paraId="1EDF34B6" w14:textId="2A236B04" w:rsidR="00FD50F0" w:rsidRPr="00787F94" w:rsidRDefault="00FD50F0" w:rsidP="00FD50F0">
      <w:pPr>
        <w:tabs>
          <w:tab w:val="num" w:pos="720"/>
        </w:tabs>
        <w:jc w:val="both"/>
        <w:rPr>
          <w:rFonts w:asciiTheme="minorHAnsi" w:hAnsiTheme="minorHAnsi" w:cstheme="minorHAnsi"/>
          <w:sz w:val="22"/>
          <w:szCs w:val="22"/>
        </w:rPr>
      </w:pPr>
    </w:p>
    <w:p w14:paraId="174389CD" w14:textId="77777777" w:rsidR="00956E44" w:rsidRPr="00787F94" w:rsidRDefault="00956E44" w:rsidP="00B424E1">
      <w:pPr>
        <w:pStyle w:val="Heading3"/>
        <w:tabs>
          <w:tab w:val="num" w:pos="432"/>
        </w:tabs>
        <w:ind w:left="432" w:hanging="432"/>
        <w:jc w:val="both"/>
        <w:rPr>
          <w:rFonts w:asciiTheme="minorHAnsi" w:hAnsiTheme="minorHAnsi" w:cstheme="minorHAnsi"/>
          <w:szCs w:val="22"/>
          <w:lang w:val="en-GB"/>
        </w:rPr>
      </w:pPr>
    </w:p>
    <w:tbl>
      <w:tblPr>
        <w:tblStyle w:val="TableGrid"/>
        <w:tblpPr w:leftFromText="180" w:rightFromText="180" w:vertAnchor="text" w:horzAnchor="margin" w:tblpY="-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956E44" w:rsidRPr="00787F94" w14:paraId="49B30E01" w14:textId="77777777" w:rsidTr="00956E44">
        <w:trPr>
          <w:trHeight w:val="454"/>
        </w:trPr>
        <w:tc>
          <w:tcPr>
            <w:tcW w:w="10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3E4A3F" w14:textId="5E18197D" w:rsidR="00956E44" w:rsidRPr="00787F94" w:rsidRDefault="00956E44" w:rsidP="00956E44">
            <w:pPr>
              <w:pStyle w:val="NoSpacing"/>
              <w:rPr>
                <w:rFonts w:ascii="Calibri" w:hAnsi="Calibri"/>
                <w:b/>
                <w:sz w:val="22"/>
                <w:szCs w:val="22"/>
              </w:rPr>
            </w:pPr>
            <w:r w:rsidRPr="00787F94">
              <w:rPr>
                <w:rFonts w:ascii="Calibri" w:hAnsi="Calibri"/>
                <w:b/>
                <w:sz w:val="22"/>
                <w:szCs w:val="22"/>
              </w:rPr>
              <w:t>Key Competencies (</w:t>
            </w:r>
            <w:bookmarkStart w:id="0" w:name="_Hlk532295496"/>
            <w:r w:rsidRPr="00787F94">
              <w:rPr>
                <w:rFonts w:ascii="Calibri" w:hAnsi="Calibri"/>
                <w:b/>
                <w:sz w:val="22"/>
                <w:szCs w:val="22"/>
              </w:rPr>
              <w:t>Knowledge &amp; Experience, Skills &amp; Behaviours)</w:t>
            </w:r>
            <w:bookmarkEnd w:id="0"/>
          </w:p>
        </w:tc>
      </w:tr>
    </w:tbl>
    <w:tbl>
      <w:tblPr>
        <w:tblStyle w:val="TableGrid"/>
        <w:tblW w:w="0" w:type="auto"/>
        <w:tblLook w:val="04A0" w:firstRow="1" w:lastRow="0" w:firstColumn="1" w:lastColumn="0" w:noHBand="0" w:noVBand="1"/>
      </w:tblPr>
      <w:tblGrid>
        <w:gridCol w:w="10456"/>
      </w:tblGrid>
      <w:tr w:rsidR="00956E44" w:rsidRPr="00787F94" w14:paraId="48003773" w14:textId="77777777" w:rsidTr="00956E44">
        <w:tc>
          <w:tcPr>
            <w:tcW w:w="10456" w:type="dxa"/>
            <w:shd w:val="clear" w:color="auto" w:fill="D9D9D9" w:themeFill="background1" w:themeFillShade="D9"/>
          </w:tcPr>
          <w:p w14:paraId="29449B22" w14:textId="77777777" w:rsidR="00956E44" w:rsidRPr="00787F94" w:rsidRDefault="00956E44" w:rsidP="00956E44">
            <w:pPr>
              <w:pStyle w:val="NoSpacing"/>
              <w:jc w:val="center"/>
              <w:rPr>
                <w:rFonts w:ascii="Calibri" w:hAnsi="Calibri"/>
                <w:sz w:val="22"/>
                <w:szCs w:val="22"/>
              </w:rPr>
            </w:pPr>
            <w:r w:rsidRPr="00787F94">
              <w:rPr>
                <w:rFonts w:ascii="Calibri" w:hAnsi="Calibri"/>
                <w:b/>
                <w:sz w:val="22"/>
                <w:szCs w:val="22"/>
              </w:rPr>
              <w:t>1. Knowledge &amp; Experience</w:t>
            </w:r>
          </w:p>
        </w:tc>
      </w:tr>
    </w:tbl>
    <w:p w14:paraId="4B5C1749" w14:textId="77777777" w:rsidR="00956E44" w:rsidRPr="00787F94" w:rsidRDefault="00956E44" w:rsidP="00956E44">
      <w:pPr>
        <w:pStyle w:val="NoSpacing"/>
        <w:rPr>
          <w:rFonts w:ascii="Calibri" w:hAnsi="Calibri"/>
          <w:sz w:val="22"/>
          <w:szCs w:val="22"/>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9"/>
        <w:gridCol w:w="6951"/>
      </w:tblGrid>
      <w:tr w:rsidR="00956E44" w:rsidRPr="00787F94" w14:paraId="7BB6E0BB" w14:textId="77777777" w:rsidTr="00956E44">
        <w:trPr>
          <w:trHeight w:val="360"/>
          <w:jc w:val="center"/>
        </w:trPr>
        <w:tc>
          <w:tcPr>
            <w:tcW w:w="3319" w:type="dxa"/>
            <w:tcBorders>
              <w:top w:val="single" w:sz="4" w:space="0" w:color="auto"/>
              <w:left w:val="single" w:sz="4" w:space="0" w:color="auto"/>
              <w:bottom w:val="single" w:sz="4" w:space="0" w:color="auto"/>
              <w:right w:val="single" w:sz="4" w:space="0" w:color="auto"/>
            </w:tcBorders>
            <w:vAlign w:val="center"/>
            <w:hideMark/>
          </w:tcPr>
          <w:p w14:paraId="26F62390" w14:textId="77777777" w:rsidR="00956E44" w:rsidRPr="00787F94" w:rsidRDefault="00956E44" w:rsidP="00956E44">
            <w:pPr>
              <w:rPr>
                <w:rFonts w:asciiTheme="minorHAnsi" w:eastAsia="SimSun" w:hAnsiTheme="minorHAnsi" w:cstheme="minorHAnsi"/>
                <w:sz w:val="22"/>
                <w:szCs w:val="22"/>
                <w:lang w:val="en-US" w:eastAsia="zh-CN"/>
              </w:rPr>
            </w:pPr>
            <w:r w:rsidRPr="00787F94">
              <w:rPr>
                <w:rFonts w:asciiTheme="minorHAnsi" w:eastAsia="SimSun" w:hAnsiTheme="minorHAnsi" w:cstheme="minorHAnsi"/>
                <w:sz w:val="22"/>
                <w:szCs w:val="22"/>
                <w:lang w:val="en-US" w:eastAsia="zh-CN"/>
              </w:rPr>
              <w:t>Level of Formal Education:</w:t>
            </w:r>
          </w:p>
        </w:tc>
        <w:tc>
          <w:tcPr>
            <w:tcW w:w="6951" w:type="dxa"/>
            <w:tcBorders>
              <w:top w:val="single" w:sz="4" w:space="0" w:color="auto"/>
              <w:left w:val="single" w:sz="4" w:space="0" w:color="auto"/>
              <w:bottom w:val="single" w:sz="4" w:space="0" w:color="auto"/>
              <w:right w:val="single" w:sz="4" w:space="0" w:color="auto"/>
            </w:tcBorders>
            <w:vAlign w:val="center"/>
          </w:tcPr>
          <w:p w14:paraId="4BBF0F32" w14:textId="4477D963" w:rsidR="00956E44" w:rsidRPr="00787F94" w:rsidRDefault="006735E6" w:rsidP="006735E6">
            <w:pPr>
              <w:rPr>
                <w:rFonts w:asciiTheme="minorHAnsi" w:eastAsia="SimSun" w:hAnsiTheme="minorHAnsi" w:cstheme="minorHAnsi"/>
                <w:sz w:val="22"/>
                <w:szCs w:val="22"/>
                <w:lang w:eastAsia="zh-CN"/>
              </w:rPr>
            </w:pPr>
            <w:r w:rsidRPr="00787F94">
              <w:rPr>
                <w:rFonts w:asciiTheme="minorHAnsi" w:eastAsia="SimSun" w:hAnsiTheme="minorHAnsi" w:cstheme="minorHAnsi"/>
                <w:sz w:val="22"/>
                <w:szCs w:val="22"/>
                <w:lang w:eastAsia="zh-CN"/>
              </w:rPr>
              <w:t>Degree or above</w:t>
            </w:r>
            <w:r w:rsidR="00FD50F0" w:rsidRPr="00787F94">
              <w:rPr>
                <w:rFonts w:asciiTheme="minorHAnsi" w:eastAsia="SimSun" w:hAnsiTheme="minorHAnsi" w:cstheme="minorHAnsi"/>
                <w:sz w:val="22"/>
                <w:szCs w:val="22"/>
                <w:lang w:eastAsia="zh-CN"/>
              </w:rPr>
              <w:t xml:space="preserve"> (essential)  </w:t>
            </w:r>
          </w:p>
        </w:tc>
      </w:tr>
      <w:tr w:rsidR="00956E44" w:rsidRPr="00787F94" w14:paraId="299DD56C" w14:textId="77777777" w:rsidTr="00956E44">
        <w:trPr>
          <w:trHeight w:val="360"/>
          <w:jc w:val="center"/>
        </w:trPr>
        <w:tc>
          <w:tcPr>
            <w:tcW w:w="3319" w:type="dxa"/>
            <w:tcBorders>
              <w:top w:val="single" w:sz="4" w:space="0" w:color="auto"/>
              <w:left w:val="single" w:sz="4" w:space="0" w:color="auto"/>
              <w:bottom w:val="single" w:sz="4" w:space="0" w:color="auto"/>
              <w:right w:val="single" w:sz="4" w:space="0" w:color="auto"/>
            </w:tcBorders>
            <w:vAlign w:val="center"/>
            <w:hideMark/>
          </w:tcPr>
          <w:p w14:paraId="31D85188" w14:textId="77777777" w:rsidR="00956E44" w:rsidRPr="00787F94" w:rsidRDefault="00956E44" w:rsidP="00956E44">
            <w:pPr>
              <w:rPr>
                <w:rFonts w:asciiTheme="minorHAnsi" w:eastAsia="SimSun" w:hAnsiTheme="minorHAnsi" w:cstheme="minorHAnsi"/>
                <w:sz w:val="22"/>
                <w:szCs w:val="22"/>
                <w:lang w:val="en-US" w:eastAsia="zh-CN"/>
              </w:rPr>
            </w:pPr>
            <w:r w:rsidRPr="00787F94">
              <w:rPr>
                <w:rFonts w:asciiTheme="minorHAnsi" w:eastAsia="SimSun" w:hAnsiTheme="minorHAnsi" w:cstheme="minorHAnsi"/>
                <w:sz w:val="22"/>
                <w:szCs w:val="22"/>
                <w:lang w:val="en-US" w:eastAsia="zh-CN"/>
              </w:rPr>
              <w:t>Area of Study:</w:t>
            </w:r>
          </w:p>
        </w:tc>
        <w:tc>
          <w:tcPr>
            <w:tcW w:w="6951" w:type="dxa"/>
            <w:tcBorders>
              <w:top w:val="single" w:sz="4" w:space="0" w:color="auto"/>
              <w:left w:val="single" w:sz="4" w:space="0" w:color="auto"/>
              <w:bottom w:val="single" w:sz="4" w:space="0" w:color="auto"/>
              <w:right w:val="single" w:sz="4" w:space="0" w:color="auto"/>
            </w:tcBorders>
            <w:vAlign w:val="center"/>
          </w:tcPr>
          <w:p w14:paraId="52BCA1F3" w14:textId="03FDF2BF" w:rsidR="00956E44" w:rsidRPr="00787F94" w:rsidRDefault="00942FD8" w:rsidP="00956E44">
            <w:pPr>
              <w:rPr>
                <w:rFonts w:asciiTheme="minorHAnsi" w:eastAsia="SimSun" w:hAnsiTheme="minorHAnsi" w:cstheme="minorHAnsi"/>
                <w:sz w:val="22"/>
                <w:szCs w:val="22"/>
                <w:lang w:val="en-US" w:eastAsia="zh-CN"/>
              </w:rPr>
            </w:pPr>
            <w:r>
              <w:rPr>
                <w:rFonts w:asciiTheme="minorHAnsi" w:eastAsia="SimSun" w:hAnsiTheme="minorHAnsi" w:cstheme="minorHAnsi"/>
                <w:sz w:val="22"/>
                <w:szCs w:val="22"/>
                <w:lang w:val="en-US" w:eastAsia="zh-CN"/>
              </w:rPr>
              <w:t>Youth work or education</w:t>
            </w:r>
            <w:r w:rsidRPr="00787F94">
              <w:rPr>
                <w:rFonts w:asciiTheme="minorHAnsi" w:eastAsia="SimSun" w:hAnsiTheme="minorHAnsi" w:cstheme="minorHAnsi"/>
                <w:sz w:val="22"/>
                <w:szCs w:val="22"/>
                <w:lang w:val="en-US" w:eastAsia="zh-CN"/>
              </w:rPr>
              <w:t>-based</w:t>
            </w:r>
            <w:r w:rsidR="00A314AE" w:rsidRPr="00787F94">
              <w:rPr>
                <w:rFonts w:asciiTheme="minorHAnsi" w:eastAsia="SimSun" w:hAnsiTheme="minorHAnsi" w:cstheme="minorHAnsi"/>
                <w:sz w:val="22"/>
                <w:szCs w:val="22"/>
                <w:lang w:val="en-US" w:eastAsia="zh-CN"/>
              </w:rPr>
              <w:t xml:space="preserve"> degree would be useful but</w:t>
            </w:r>
            <w:r w:rsidR="00867D56">
              <w:rPr>
                <w:rFonts w:asciiTheme="minorHAnsi" w:eastAsia="SimSun" w:hAnsiTheme="minorHAnsi" w:cstheme="minorHAnsi"/>
                <w:sz w:val="22"/>
                <w:szCs w:val="22"/>
                <w:lang w:val="en-US" w:eastAsia="zh-CN"/>
              </w:rPr>
              <w:t xml:space="preserve"> is</w:t>
            </w:r>
            <w:r w:rsidR="00A314AE" w:rsidRPr="00787F94">
              <w:rPr>
                <w:rFonts w:asciiTheme="minorHAnsi" w:eastAsia="SimSun" w:hAnsiTheme="minorHAnsi" w:cstheme="minorHAnsi"/>
                <w:sz w:val="22"/>
                <w:szCs w:val="22"/>
                <w:lang w:val="en-US" w:eastAsia="zh-CN"/>
              </w:rPr>
              <w:t xml:space="preserve"> not essential</w:t>
            </w:r>
            <w:r>
              <w:rPr>
                <w:rFonts w:asciiTheme="minorHAnsi" w:eastAsia="SimSun" w:hAnsiTheme="minorHAnsi" w:cstheme="minorHAnsi"/>
                <w:sz w:val="22"/>
                <w:szCs w:val="22"/>
                <w:lang w:val="en-US" w:eastAsia="zh-CN"/>
              </w:rPr>
              <w:t>.</w:t>
            </w:r>
          </w:p>
        </w:tc>
      </w:tr>
      <w:tr w:rsidR="00956E44" w:rsidRPr="00787F94" w14:paraId="19D60731" w14:textId="77777777" w:rsidTr="00956E44">
        <w:trPr>
          <w:trHeight w:val="360"/>
          <w:jc w:val="center"/>
        </w:trPr>
        <w:tc>
          <w:tcPr>
            <w:tcW w:w="3319" w:type="dxa"/>
            <w:tcBorders>
              <w:top w:val="single" w:sz="4" w:space="0" w:color="auto"/>
              <w:left w:val="single" w:sz="4" w:space="0" w:color="auto"/>
              <w:bottom w:val="single" w:sz="4" w:space="0" w:color="auto"/>
              <w:right w:val="single" w:sz="4" w:space="0" w:color="auto"/>
            </w:tcBorders>
            <w:vAlign w:val="center"/>
            <w:hideMark/>
          </w:tcPr>
          <w:p w14:paraId="27116A86" w14:textId="77777777" w:rsidR="00956E44" w:rsidRPr="00787F94" w:rsidRDefault="00956E44" w:rsidP="00956E44">
            <w:pPr>
              <w:rPr>
                <w:rFonts w:asciiTheme="minorHAnsi" w:eastAsia="SimSun" w:hAnsiTheme="minorHAnsi" w:cstheme="minorHAnsi"/>
                <w:sz w:val="22"/>
                <w:szCs w:val="22"/>
                <w:lang w:val="en-US" w:eastAsia="zh-CN"/>
              </w:rPr>
            </w:pPr>
            <w:r w:rsidRPr="00787F94">
              <w:rPr>
                <w:rFonts w:asciiTheme="minorHAnsi" w:eastAsia="SimSun" w:hAnsiTheme="minorHAnsi" w:cstheme="minorHAnsi"/>
                <w:sz w:val="22"/>
                <w:szCs w:val="22"/>
                <w:lang w:val="en-US" w:eastAsia="zh-CN"/>
              </w:rPr>
              <w:t>Years of Experience:</w:t>
            </w:r>
          </w:p>
        </w:tc>
        <w:tc>
          <w:tcPr>
            <w:tcW w:w="6951" w:type="dxa"/>
            <w:tcBorders>
              <w:top w:val="single" w:sz="4" w:space="0" w:color="auto"/>
              <w:left w:val="single" w:sz="4" w:space="0" w:color="auto"/>
              <w:bottom w:val="single" w:sz="4" w:space="0" w:color="auto"/>
              <w:right w:val="single" w:sz="4" w:space="0" w:color="auto"/>
            </w:tcBorders>
            <w:vAlign w:val="center"/>
          </w:tcPr>
          <w:p w14:paraId="76A45822" w14:textId="444FB6C1" w:rsidR="00956E44" w:rsidRPr="00787F94" w:rsidRDefault="00942FD8" w:rsidP="00956E44">
            <w:pPr>
              <w:rPr>
                <w:rFonts w:asciiTheme="minorHAnsi" w:eastAsia="SimSun" w:hAnsiTheme="minorHAnsi" w:cstheme="minorHAnsi"/>
                <w:sz w:val="22"/>
                <w:szCs w:val="22"/>
                <w:lang w:val="en-US" w:eastAsia="zh-CN"/>
              </w:rPr>
            </w:pPr>
            <w:r>
              <w:rPr>
                <w:rFonts w:asciiTheme="minorHAnsi" w:eastAsia="SimSun" w:hAnsiTheme="minorHAnsi" w:cstheme="minorHAnsi"/>
                <w:sz w:val="22"/>
                <w:szCs w:val="22"/>
                <w:lang w:val="en-US" w:eastAsia="zh-CN"/>
              </w:rPr>
              <w:t xml:space="preserve">Ten years of post-degree experience expected. </w:t>
            </w:r>
          </w:p>
        </w:tc>
      </w:tr>
      <w:tr w:rsidR="00956E44" w:rsidRPr="00787F94" w14:paraId="09265AFB" w14:textId="77777777" w:rsidTr="00956E44">
        <w:trPr>
          <w:trHeight w:val="360"/>
          <w:jc w:val="center"/>
        </w:trPr>
        <w:tc>
          <w:tcPr>
            <w:tcW w:w="3319" w:type="dxa"/>
            <w:tcBorders>
              <w:top w:val="single" w:sz="4" w:space="0" w:color="auto"/>
              <w:left w:val="single" w:sz="4" w:space="0" w:color="auto"/>
              <w:bottom w:val="single" w:sz="4" w:space="0" w:color="auto"/>
              <w:right w:val="single" w:sz="4" w:space="0" w:color="auto"/>
            </w:tcBorders>
            <w:vAlign w:val="center"/>
            <w:hideMark/>
          </w:tcPr>
          <w:p w14:paraId="42DE9993" w14:textId="77777777" w:rsidR="00956E44" w:rsidRPr="00787F94" w:rsidRDefault="00956E44" w:rsidP="00956E44">
            <w:pPr>
              <w:rPr>
                <w:rFonts w:asciiTheme="minorHAnsi" w:eastAsia="SimSun" w:hAnsiTheme="minorHAnsi" w:cstheme="minorHAnsi"/>
                <w:sz w:val="22"/>
                <w:szCs w:val="22"/>
                <w:lang w:val="en-US" w:eastAsia="zh-CN"/>
              </w:rPr>
            </w:pPr>
            <w:r w:rsidRPr="00787F94">
              <w:rPr>
                <w:rFonts w:asciiTheme="minorHAnsi" w:eastAsia="SimSun" w:hAnsiTheme="minorHAnsi" w:cstheme="minorHAnsi"/>
                <w:sz w:val="22"/>
                <w:szCs w:val="22"/>
                <w:lang w:val="en-US" w:eastAsia="zh-CN"/>
              </w:rPr>
              <w:t>Type of Experience:</w:t>
            </w:r>
          </w:p>
        </w:tc>
        <w:tc>
          <w:tcPr>
            <w:tcW w:w="6951" w:type="dxa"/>
            <w:tcBorders>
              <w:top w:val="single" w:sz="4" w:space="0" w:color="auto"/>
              <w:left w:val="single" w:sz="4" w:space="0" w:color="auto"/>
              <w:bottom w:val="single" w:sz="4" w:space="0" w:color="auto"/>
              <w:right w:val="single" w:sz="4" w:space="0" w:color="auto"/>
            </w:tcBorders>
            <w:vAlign w:val="center"/>
          </w:tcPr>
          <w:p w14:paraId="7667DA15" w14:textId="7DEFC7A8" w:rsidR="00956E44" w:rsidRPr="00787F94" w:rsidRDefault="00942FD8" w:rsidP="00A314AE">
            <w:pPr>
              <w:jc w:val="both"/>
              <w:rPr>
                <w:rFonts w:asciiTheme="minorHAnsi" w:eastAsia="SimSun" w:hAnsiTheme="minorHAnsi" w:cstheme="minorHAnsi"/>
                <w:sz w:val="22"/>
                <w:szCs w:val="22"/>
                <w:lang w:val="en-US" w:eastAsia="zh-CN"/>
              </w:rPr>
            </w:pPr>
            <w:r>
              <w:rPr>
                <w:rFonts w:asciiTheme="minorHAnsi" w:eastAsia="SimSun" w:hAnsiTheme="minorHAnsi" w:cstheme="minorHAnsi"/>
                <w:sz w:val="22"/>
                <w:szCs w:val="22"/>
                <w:lang w:val="en-US" w:eastAsia="zh-CN"/>
              </w:rPr>
              <w:t xml:space="preserve">Knowledge and experience of youth work (may be on a voluntary basis). </w:t>
            </w:r>
            <w:r w:rsidR="002B3131">
              <w:rPr>
                <w:rFonts w:asciiTheme="minorHAnsi" w:eastAsia="SimSun" w:hAnsiTheme="minorHAnsi" w:cstheme="minorHAnsi"/>
                <w:sz w:val="22"/>
                <w:szCs w:val="22"/>
                <w:lang w:val="en-US" w:eastAsia="zh-CN"/>
              </w:rPr>
              <w:t>Experience of connecting at</w:t>
            </w:r>
            <w:r w:rsidR="00E31961" w:rsidRPr="00787F94">
              <w:rPr>
                <w:rFonts w:asciiTheme="minorHAnsi" w:eastAsia="SimSun" w:hAnsiTheme="minorHAnsi" w:cstheme="minorHAnsi"/>
                <w:sz w:val="22"/>
                <w:szCs w:val="22"/>
                <w:lang w:val="en-US" w:eastAsia="zh-CN"/>
              </w:rPr>
              <w:t xml:space="preserve"> senior level</w:t>
            </w:r>
            <w:r w:rsidR="002B3131">
              <w:rPr>
                <w:rFonts w:asciiTheme="minorHAnsi" w:eastAsia="SimSun" w:hAnsiTheme="minorHAnsi" w:cstheme="minorHAnsi"/>
                <w:sz w:val="22"/>
                <w:szCs w:val="22"/>
                <w:lang w:val="en-US" w:eastAsia="zh-CN"/>
              </w:rPr>
              <w:t xml:space="preserve"> within </w:t>
            </w:r>
            <w:r>
              <w:rPr>
                <w:rFonts w:asciiTheme="minorHAnsi" w:eastAsia="SimSun" w:hAnsiTheme="minorHAnsi" w:cstheme="minorHAnsi"/>
                <w:sz w:val="22"/>
                <w:szCs w:val="22"/>
                <w:lang w:val="en-US" w:eastAsia="zh-CN"/>
              </w:rPr>
              <w:t>your previous employment experiences</w:t>
            </w:r>
            <w:r w:rsidR="002B3131">
              <w:rPr>
                <w:rFonts w:asciiTheme="minorHAnsi" w:eastAsia="SimSun" w:hAnsiTheme="minorHAnsi" w:cstheme="minorHAnsi"/>
                <w:sz w:val="22"/>
                <w:szCs w:val="22"/>
                <w:lang w:val="en-US" w:eastAsia="zh-CN"/>
              </w:rPr>
              <w:t xml:space="preserve">.  </w:t>
            </w:r>
            <w:r>
              <w:rPr>
                <w:rFonts w:asciiTheme="minorHAnsi" w:eastAsia="SimSun" w:hAnsiTheme="minorHAnsi" w:cstheme="minorHAnsi"/>
                <w:sz w:val="22"/>
                <w:szCs w:val="22"/>
                <w:lang w:val="en-US" w:eastAsia="zh-CN"/>
              </w:rPr>
              <w:t>A demonstration of entrepreneurial skills preferred. Leadership and management experiences (essential)</w:t>
            </w:r>
          </w:p>
        </w:tc>
      </w:tr>
      <w:tr w:rsidR="00956E44" w:rsidRPr="00787F94" w14:paraId="5C9DFB47" w14:textId="77777777" w:rsidTr="00956E44">
        <w:trPr>
          <w:trHeight w:val="360"/>
          <w:jc w:val="center"/>
        </w:trPr>
        <w:tc>
          <w:tcPr>
            <w:tcW w:w="3319" w:type="dxa"/>
            <w:tcBorders>
              <w:top w:val="single" w:sz="4" w:space="0" w:color="auto"/>
              <w:left w:val="single" w:sz="4" w:space="0" w:color="auto"/>
              <w:bottom w:val="single" w:sz="4" w:space="0" w:color="auto"/>
              <w:right w:val="single" w:sz="4" w:space="0" w:color="auto"/>
            </w:tcBorders>
            <w:vAlign w:val="center"/>
            <w:hideMark/>
          </w:tcPr>
          <w:p w14:paraId="1F7D12B2" w14:textId="77777777" w:rsidR="00956E44" w:rsidRPr="00787F94" w:rsidRDefault="00956E44" w:rsidP="00956E44">
            <w:pPr>
              <w:rPr>
                <w:rFonts w:asciiTheme="minorHAnsi" w:eastAsia="SimSun" w:hAnsiTheme="minorHAnsi" w:cstheme="minorHAnsi"/>
                <w:sz w:val="22"/>
                <w:szCs w:val="22"/>
                <w:lang w:val="en-US" w:eastAsia="zh-CN"/>
              </w:rPr>
            </w:pPr>
            <w:r w:rsidRPr="00787F94">
              <w:rPr>
                <w:rFonts w:asciiTheme="minorHAnsi" w:eastAsia="SimSun" w:hAnsiTheme="minorHAnsi" w:cstheme="minorHAnsi"/>
                <w:sz w:val="22"/>
                <w:szCs w:val="22"/>
                <w:lang w:val="en-US" w:eastAsia="zh-CN"/>
              </w:rPr>
              <w:t>Technical Competencies:</w:t>
            </w:r>
          </w:p>
        </w:tc>
        <w:tc>
          <w:tcPr>
            <w:tcW w:w="6951" w:type="dxa"/>
            <w:tcBorders>
              <w:top w:val="single" w:sz="4" w:space="0" w:color="auto"/>
              <w:left w:val="single" w:sz="4" w:space="0" w:color="auto"/>
              <w:bottom w:val="single" w:sz="4" w:space="0" w:color="auto"/>
              <w:right w:val="single" w:sz="4" w:space="0" w:color="auto"/>
            </w:tcBorders>
            <w:vAlign w:val="center"/>
          </w:tcPr>
          <w:p w14:paraId="5FD07ED1" w14:textId="65D0C0A4" w:rsidR="00956E44" w:rsidRPr="00787F94" w:rsidRDefault="00942FD8" w:rsidP="00161B1C">
            <w:pPr>
              <w:jc w:val="both"/>
              <w:rPr>
                <w:rFonts w:asciiTheme="minorHAnsi" w:eastAsia="SimSun" w:hAnsiTheme="minorHAnsi" w:cstheme="minorHAnsi"/>
                <w:sz w:val="22"/>
                <w:szCs w:val="22"/>
                <w:lang w:val="en-US" w:eastAsia="zh-CN"/>
              </w:rPr>
            </w:pPr>
            <w:r>
              <w:rPr>
                <w:rFonts w:asciiTheme="minorHAnsi" w:eastAsia="SimSun" w:hAnsiTheme="minorHAnsi" w:cstheme="minorHAnsi"/>
                <w:sz w:val="22"/>
                <w:szCs w:val="22"/>
                <w:lang w:val="en-US" w:eastAsia="zh-CN"/>
              </w:rPr>
              <w:t>Third sector operational</w:t>
            </w:r>
            <w:r w:rsidR="002723D8" w:rsidRPr="00787F94">
              <w:rPr>
                <w:rFonts w:asciiTheme="minorHAnsi" w:eastAsia="SimSun" w:hAnsiTheme="minorHAnsi" w:cstheme="minorHAnsi"/>
                <w:sz w:val="22"/>
                <w:szCs w:val="22"/>
                <w:lang w:val="en-US" w:eastAsia="zh-CN"/>
              </w:rPr>
              <w:t xml:space="preserve"> knowledge</w:t>
            </w:r>
            <w:r>
              <w:rPr>
                <w:rFonts w:asciiTheme="minorHAnsi" w:eastAsia="SimSun" w:hAnsiTheme="minorHAnsi" w:cstheme="minorHAnsi"/>
                <w:sz w:val="22"/>
                <w:szCs w:val="22"/>
                <w:lang w:val="en-US" w:eastAsia="zh-CN"/>
              </w:rPr>
              <w:t xml:space="preserve"> preferred but not essential</w:t>
            </w:r>
            <w:r w:rsidR="002723D8" w:rsidRPr="00787F94">
              <w:rPr>
                <w:rFonts w:asciiTheme="minorHAnsi" w:eastAsia="SimSun" w:hAnsiTheme="minorHAnsi" w:cstheme="minorHAnsi"/>
                <w:sz w:val="22"/>
                <w:szCs w:val="22"/>
                <w:lang w:val="en-US" w:eastAsia="zh-CN"/>
              </w:rPr>
              <w:t xml:space="preserve">. </w:t>
            </w:r>
            <w:r w:rsidR="00E31961" w:rsidRPr="00787F94">
              <w:rPr>
                <w:rFonts w:asciiTheme="minorHAnsi" w:eastAsia="SimSun" w:hAnsiTheme="minorHAnsi" w:cstheme="minorHAnsi"/>
                <w:sz w:val="22"/>
                <w:szCs w:val="22"/>
                <w:lang w:val="en-US" w:eastAsia="zh-CN"/>
              </w:rPr>
              <w:t xml:space="preserve"> </w:t>
            </w:r>
            <w:r>
              <w:rPr>
                <w:rFonts w:asciiTheme="minorHAnsi" w:eastAsia="SimSun" w:hAnsiTheme="minorHAnsi" w:cstheme="minorHAnsi"/>
                <w:sz w:val="22"/>
                <w:szCs w:val="22"/>
                <w:lang w:val="en-US" w:eastAsia="zh-CN"/>
              </w:rPr>
              <w:t xml:space="preserve">Wider understanding of youth support challenges. </w:t>
            </w:r>
            <w:r w:rsidR="00B92980">
              <w:rPr>
                <w:rFonts w:asciiTheme="minorHAnsi" w:eastAsia="SimSun" w:hAnsiTheme="minorHAnsi" w:cstheme="minorHAnsi"/>
                <w:sz w:val="22"/>
                <w:szCs w:val="22"/>
                <w:lang w:val="en-US" w:eastAsia="zh-CN"/>
              </w:rPr>
              <w:t>Ability to set and manage budgets.</w:t>
            </w:r>
          </w:p>
        </w:tc>
      </w:tr>
    </w:tbl>
    <w:p w14:paraId="137F9BE2" w14:textId="77777777" w:rsidR="00956E44" w:rsidRPr="00787F94" w:rsidRDefault="00956E44" w:rsidP="00956E44">
      <w:pPr>
        <w:pStyle w:val="NoSpacing"/>
        <w:rPr>
          <w:rFonts w:ascii="Calibri" w:hAnsi="Calibri"/>
          <w:sz w:val="22"/>
          <w:szCs w:val="22"/>
        </w:rPr>
      </w:pPr>
    </w:p>
    <w:tbl>
      <w:tblPr>
        <w:tblStyle w:val="TableGrid"/>
        <w:tblW w:w="0" w:type="auto"/>
        <w:tblLook w:val="04A0" w:firstRow="1" w:lastRow="0" w:firstColumn="1" w:lastColumn="0" w:noHBand="0" w:noVBand="1"/>
      </w:tblPr>
      <w:tblGrid>
        <w:gridCol w:w="10456"/>
      </w:tblGrid>
      <w:tr w:rsidR="00956E44" w:rsidRPr="00787F94" w14:paraId="0DD76394" w14:textId="77777777" w:rsidTr="00956E44">
        <w:tc>
          <w:tcPr>
            <w:tcW w:w="10456" w:type="dxa"/>
            <w:shd w:val="clear" w:color="auto" w:fill="D9D9D9" w:themeFill="background1" w:themeFillShade="D9"/>
          </w:tcPr>
          <w:p w14:paraId="218BDE2F" w14:textId="40564016" w:rsidR="00956E44" w:rsidRPr="00787F94" w:rsidRDefault="00956E44" w:rsidP="00956E44">
            <w:pPr>
              <w:pStyle w:val="NoSpacing"/>
              <w:jc w:val="center"/>
              <w:rPr>
                <w:rFonts w:ascii="Calibri" w:hAnsi="Calibri"/>
                <w:b/>
                <w:sz w:val="22"/>
                <w:szCs w:val="22"/>
              </w:rPr>
            </w:pPr>
            <w:r w:rsidRPr="00787F94">
              <w:rPr>
                <w:rFonts w:ascii="Calibri" w:hAnsi="Calibri"/>
                <w:b/>
                <w:sz w:val="22"/>
                <w:szCs w:val="22"/>
              </w:rPr>
              <w:t>2. Skills</w:t>
            </w:r>
            <w:r w:rsidR="00595114" w:rsidRPr="00787F94">
              <w:rPr>
                <w:rFonts w:ascii="Calibri" w:hAnsi="Calibri"/>
                <w:b/>
                <w:sz w:val="22"/>
                <w:szCs w:val="22"/>
              </w:rPr>
              <w:t>/Abilities</w:t>
            </w:r>
            <w:r w:rsidR="003F4F09">
              <w:rPr>
                <w:rFonts w:ascii="Calibri" w:hAnsi="Calibri"/>
                <w:b/>
                <w:sz w:val="22"/>
                <w:szCs w:val="22"/>
              </w:rPr>
              <w:t xml:space="preserve">, </w:t>
            </w:r>
            <w:r w:rsidR="00595114" w:rsidRPr="00787F94">
              <w:rPr>
                <w:rFonts w:ascii="Calibri" w:hAnsi="Calibri"/>
                <w:b/>
                <w:sz w:val="22"/>
                <w:szCs w:val="22"/>
              </w:rPr>
              <w:t>Personal attributes</w:t>
            </w:r>
            <w:r w:rsidR="003F4F09">
              <w:rPr>
                <w:rFonts w:ascii="Calibri" w:hAnsi="Calibri"/>
                <w:b/>
                <w:sz w:val="22"/>
                <w:szCs w:val="22"/>
              </w:rPr>
              <w:t>, Behaviours</w:t>
            </w:r>
          </w:p>
        </w:tc>
      </w:tr>
    </w:tbl>
    <w:p w14:paraId="1B13E894" w14:textId="77777777" w:rsidR="00956E44" w:rsidRPr="00787F94" w:rsidRDefault="00956E44" w:rsidP="00956E44">
      <w:pPr>
        <w:pStyle w:val="NoSpacing"/>
        <w:rPr>
          <w:rFonts w:ascii="Calibri" w:hAnsi="Calibri"/>
          <w:sz w:val="22"/>
          <w:szCs w:val="22"/>
        </w:rPr>
      </w:pPr>
    </w:p>
    <w:tbl>
      <w:tblPr>
        <w:tblW w:w="10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8999"/>
      </w:tblGrid>
      <w:tr w:rsidR="00956E44" w:rsidRPr="00787F94" w14:paraId="7F89E8F9" w14:textId="77777777" w:rsidTr="00FD18CD">
        <w:trPr>
          <w:trHeight w:val="360"/>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5CE3800" w14:textId="47E55665" w:rsidR="00956E44" w:rsidRPr="00787F94" w:rsidRDefault="00956E44" w:rsidP="00956E44">
            <w:pPr>
              <w:rPr>
                <w:rFonts w:asciiTheme="minorHAnsi" w:eastAsia="SimSun" w:hAnsiTheme="minorHAnsi" w:cstheme="minorHAnsi"/>
                <w:sz w:val="22"/>
                <w:szCs w:val="22"/>
                <w:lang w:val="en-US" w:eastAsia="zh-CN"/>
              </w:rPr>
            </w:pPr>
            <w:r w:rsidRPr="00787F94">
              <w:rPr>
                <w:rFonts w:asciiTheme="minorHAnsi" w:eastAsia="SimSun" w:hAnsiTheme="minorHAnsi" w:cstheme="minorHAnsi"/>
                <w:sz w:val="22"/>
                <w:szCs w:val="22"/>
                <w:lang w:val="en-US" w:eastAsia="zh-CN"/>
              </w:rPr>
              <w:t>Skills and Abilit</w:t>
            </w:r>
            <w:r w:rsidR="009E0299">
              <w:rPr>
                <w:rFonts w:asciiTheme="minorHAnsi" w:eastAsia="SimSun" w:hAnsiTheme="minorHAnsi" w:cstheme="minorHAnsi"/>
                <w:sz w:val="22"/>
                <w:szCs w:val="22"/>
                <w:lang w:val="en-US" w:eastAsia="zh-CN"/>
              </w:rPr>
              <w:t>ies</w:t>
            </w:r>
            <w:r w:rsidRPr="00787F94">
              <w:rPr>
                <w:rFonts w:asciiTheme="minorHAnsi" w:eastAsia="SimSun" w:hAnsiTheme="minorHAnsi" w:cstheme="minorHAnsi"/>
                <w:sz w:val="22"/>
                <w:szCs w:val="22"/>
                <w:lang w:val="en-US" w:eastAsia="zh-CN"/>
              </w:rPr>
              <w:t>:</w:t>
            </w:r>
          </w:p>
        </w:tc>
        <w:tc>
          <w:tcPr>
            <w:tcW w:w="8999" w:type="dxa"/>
            <w:tcBorders>
              <w:top w:val="single" w:sz="4" w:space="0" w:color="auto"/>
              <w:left w:val="single" w:sz="4" w:space="0" w:color="auto"/>
              <w:bottom w:val="single" w:sz="4" w:space="0" w:color="auto"/>
              <w:right w:val="single" w:sz="4" w:space="0" w:color="auto"/>
            </w:tcBorders>
            <w:vAlign w:val="center"/>
          </w:tcPr>
          <w:p w14:paraId="12A098FC" w14:textId="46E290E5" w:rsidR="002B3131" w:rsidRPr="00905FB4" w:rsidRDefault="002B3131" w:rsidP="00905FB4">
            <w:pPr>
              <w:pStyle w:val="ListParagraph"/>
              <w:numPr>
                <w:ilvl w:val="0"/>
                <w:numId w:val="20"/>
              </w:numPr>
              <w:tabs>
                <w:tab w:val="left" w:pos="3600"/>
                <w:tab w:val="left" w:pos="6750"/>
              </w:tabs>
              <w:spacing w:after="200" w:line="276" w:lineRule="auto"/>
              <w:rPr>
                <w:rFonts w:asciiTheme="minorHAnsi" w:eastAsia="SimSun" w:hAnsiTheme="minorHAnsi" w:cstheme="minorHAnsi"/>
                <w:sz w:val="22"/>
                <w:szCs w:val="22"/>
                <w:lang w:val="en-US" w:eastAsia="zh-CN"/>
              </w:rPr>
            </w:pPr>
            <w:r w:rsidRPr="00905FB4">
              <w:rPr>
                <w:rFonts w:asciiTheme="minorHAnsi" w:eastAsia="SimSun" w:hAnsiTheme="minorHAnsi" w:cstheme="minorHAnsi"/>
                <w:sz w:val="22"/>
                <w:szCs w:val="22"/>
                <w:lang w:val="en-US" w:eastAsia="zh-CN"/>
              </w:rPr>
              <w:t xml:space="preserve">Ability to connect </w:t>
            </w:r>
            <w:r w:rsidR="00936DDA" w:rsidRPr="00905FB4">
              <w:rPr>
                <w:rFonts w:asciiTheme="minorHAnsi" w:eastAsia="SimSun" w:hAnsiTheme="minorHAnsi" w:cstheme="minorHAnsi"/>
                <w:sz w:val="22"/>
                <w:szCs w:val="22"/>
                <w:lang w:val="en-US" w:eastAsia="zh-CN"/>
              </w:rPr>
              <w:t>with vulnerable young people in a supportive manner.</w:t>
            </w:r>
          </w:p>
          <w:p w14:paraId="23CCA731" w14:textId="53912A9F" w:rsidR="009E0299" w:rsidRPr="00905FB4" w:rsidRDefault="009E0299" w:rsidP="00905FB4">
            <w:pPr>
              <w:pStyle w:val="ListParagraph"/>
              <w:numPr>
                <w:ilvl w:val="0"/>
                <w:numId w:val="20"/>
              </w:numPr>
              <w:tabs>
                <w:tab w:val="left" w:pos="3600"/>
                <w:tab w:val="left" w:pos="6750"/>
              </w:tabs>
              <w:spacing w:after="200" w:line="276" w:lineRule="auto"/>
              <w:rPr>
                <w:rFonts w:asciiTheme="minorHAnsi" w:eastAsia="SimSun" w:hAnsiTheme="minorHAnsi" w:cstheme="minorHAnsi"/>
                <w:sz w:val="22"/>
                <w:szCs w:val="22"/>
                <w:lang w:val="en-US" w:eastAsia="zh-CN"/>
              </w:rPr>
            </w:pPr>
            <w:r w:rsidRPr="00905FB4">
              <w:rPr>
                <w:rFonts w:asciiTheme="minorHAnsi" w:eastAsia="SimSun" w:hAnsiTheme="minorHAnsi" w:cstheme="minorHAnsi"/>
                <w:sz w:val="22"/>
                <w:szCs w:val="22"/>
                <w:lang w:val="en-US" w:eastAsia="zh-CN"/>
              </w:rPr>
              <w:t>Interest and knowledge of the challenges young people are facing</w:t>
            </w:r>
            <w:r w:rsidR="00EF18B2">
              <w:rPr>
                <w:rFonts w:asciiTheme="minorHAnsi" w:eastAsia="SimSun" w:hAnsiTheme="minorHAnsi" w:cstheme="minorHAnsi"/>
                <w:sz w:val="22"/>
                <w:szCs w:val="22"/>
                <w:lang w:val="en-US" w:eastAsia="zh-CN"/>
              </w:rPr>
              <w:t>.</w:t>
            </w:r>
          </w:p>
          <w:p w14:paraId="1EBAE1A8" w14:textId="59159086" w:rsidR="00936DDA" w:rsidRPr="00905FB4" w:rsidRDefault="00936DDA" w:rsidP="00905FB4">
            <w:pPr>
              <w:pStyle w:val="ListParagraph"/>
              <w:numPr>
                <w:ilvl w:val="0"/>
                <w:numId w:val="20"/>
              </w:numPr>
              <w:tabs>
                <w:tab w:val="left" w:pos="3600"/>
                <w:tab w:val="left" w:pos="6750"/>
              </w:tabs>
              <w:spacing w:after="200" w:line="276" w:lineRule="auto"/>
              <w:rPr>
                <w:rFonts w:asciiTheme="minorHAnsi" w:eastAsia="SimSun" w:hAnsiTheme="minorHAnsi" w:cstheme="minorHAnsi"/>
                <w:sz w:val="22"/>
                <w:szCs w:val="22"/>
                <w:lang w:val="en-US" w:eastAsia="zh-CN"/>
              </w:rPr>
            </w:pPr>
            <w:r w:rsidRPr="00905FB4">
              <w:rPr>
                <w:rFonts w:asciiTheme="minorHAnsi" w:eastAsia="SimSun" w:hAnsiTheme="minorHAnsi" w:cstheme="minorHAnsi"/>
                <w:sz w:val="22"/>
                <w:szCs w:val="22"/>
                <w:lang w:val="en-US" w:eastAsia="zh-CN"/>
              </w:rPr>
              <w:t>Able to think outside the box when considering strategic opportunities and threats.</w:t>
            </w:r>
          </w:p>
          <w:p w14:paraId="53C343DB" w14:textId="443048B1" w:rsidR="00936DDA" w:rsidRPr="00905FB4" w:rsidRDefault="009E0299" w:rsidP="00905FB4">
            <w:pPr>
              <w:pStyle w:val="ListParagraph"/>
              <w:numPr>
                <w:ilvl w:val="0"/>
                <w:numId w:val="20"/>
              </w:numPr>
              <w:tabs>
                <w:tab w:val="left" w:pos="3600"/>
                <w:tab w:val="left" w:pos="6750"/>
              </w:tabs>
              <w:spacing w:after="200" w:line="276" w:lineRule="auto"/>
              <w:rPr>
                <w:rFonts w:asciiTheme="minorHAnsi" w:eastAsia="SimSun" w:hAnsiTheme="minorHAnsi" w:cstheme="minorHAnsi"/>
                <w:sz w:val="22"/>
                <w:szCs w:val="22"/>
                <w:lang w:val="en-US" w:eastAsia="zh-CN"/>
              </w:rPr>
            </w:pPr>
            <w:r w:rsidRPr="00905FB4">
              <w:rPr>
                <w:rFonts w:asciiTheme="minorHAnsi" w:eastAsia="SimSun" w:hAnsiTheme="minorHAnsi" w:cstheme="minorHAnsi"/>
                <w:sz w:val="22"/>
                <w:szCs w:val="22"/>
                <w:lang w:val="en-US" w:eastAsia="zh-CN"/>
              </w:rPr>
              <w:t>Demonstrable</w:t>
            </w:r>
            <w:r w:rsidR="00936DDA" w:rsidRPr="00905FB4">
              <w:rPr>
                <w:rFonts w:asciiTheme="minorHAnsi" w:eastAsia="SimSun" w:hAnsiTheme="minorHAnsi" w:cstheme="minorHAnsi"/>
                <w:sz w:val="22"/>
                <w:szCs w:val="22"/>
                <w:lang w:val="en-US" w:eastAsia="zh-CN"/>
              </w:rPr>
              <w:t xml:space="preserve"> leadership qualities.</w:t>
            </w:r>
          </w:p>
          <w:p w14:paraId="4165139B" w14:textId="76A932D0" w:rsidR="00956E44" w:rsidRPr="00905FB4" w:rsidRDefault="00936DDA" w:rsidP="00905FB4">
            <w:pPr>
              <w:pStyle w:val="ListParagraph"/>
              <w:numPr>
                <w:ilvl w:val="0"/>
                <w:numId w:val="20"/>
              </w:numPr>
              <w:tabs>
                <w:tab w:val="left" w:pos="3600"/>
                <w:tab w:val="left" w:pos="6750"/>
              </w:tabs>
              <w:spacing w:after="200" w:line="276" w:lineRule="auto"/>
              <w:rPr>
                <w:rFonts w:asciiTheme="minorHAnsi" w:eastAsia="SimSun" w:hAnsiTheme="minorHAnsi" w:cstheme="minorHAnsi"/>
                <w:sz w:val="22"/>
                <w:szCs w:val="22"/>
                <w:lang w:val="en-US" w:eastAsia="zh-CN"/>
              </w:rPr>
            </w:pPr>
            <w:r w:rsidRPr="00905FB4">
              <w:rPr>
                <w:rFonts w:asciiTheme="minorHAnsi" w:eastAsia="SimSun" w:hAnsiTheme="minorHAnsi" w:cstheme="minorHAnsi"/>
                <w:sz w:val="22"/>
                <w:szCs w:val="22"/>
                <w:lang w:val="en-US" w:eastAsia="zh-CN"/>
              </w:rPr>
              <w:t>Knowledge of youth</w:t>
            </w:r>
            <w:r w:rsidR="006735E6" w:rsidRPr="00905FB4">
              <w:rPr>
                <w:rFonts w:asciiTheme="minorHAnsi" w:eastAsia="SimSun" w:hAnsiTheme="minorHAnsi" w:cstheme="minorHAnsi"/>
                <w:sz w:val="22"/>
                <w:szCs w:val="22"/>
                <w:lang w:val="en-US" w:eastAsia="zh-CN"/>
              </w:rPr>
              <w:t xml:space="preserve"> </w:t>
            </w:r>
            <w:r w:rsidRPr="00905FB4">
              <w:rPr>
                <w:rFonts w:asciiTheme="minorHAnsi" w:eastAsia="SimSun" w:hAnsiTheme="minorHAnsi" w:cstheme="minorHAnsi"/>
                <w:sz w:val="22"/>
                <w:szCs w:val="22"/>
                <w:lang w:val="en-US" w:eastAsia="zh-CN"/>
              </w:rPr>
              <w:t>work supporti</w:t>
            </w:r>
            <w:r w:rsidR="008C4FFF">
              <w:rPr>
                <w:rFonts w:asciiTheme="minorHAnsi" w:eastAsia="SimSun" w:hAnsiTheme="minorHAnsi" w:cstheme="minorHAnsi"/>
                <w:sz w:val="22"/>
                <w:szCs w:val="22"/>
                <w:lang w:val="en-US" w:eastAsia="zh-CN"/>
              </w:rPr>
              <w:t>ng</w:t>
            </w:r>
            <w:r w:rsidRPr="00905FB4">
              <w:rPr>
                <w:rFonts w:asciiTheme="minorHAnsi" w:eastAsia="SimSun" w:hAnsiTheme="minorHAnsi" w:cstheme="minorHAnsi"/>
                <w:sz w:val="22"/>
                <w:szCs w:val="22"/>
                <w:lang w:val="en-US" w:eastAsia="zh-CN"/>
              </w:rPr>
              <w:t xml:space="preserve"> mechanisms</w:t>
            </w:r>
            <w:r w:rsidR="009E0299" w:rsidRPr="00905FB4">
              <w:rPr>
                <w:rFonts w:asciiTheme="minorHAnsi" w:eastAsia="SimSun" w:hAnsiTheme="minorHAnsi" w:cstheme="minorHAnsi"/>
                <w:sz w:val="22"/>
                <w:szCs w:val="22"/>
                <w:lang w:val="en-US" w:eastAsia="zh-CN"/>
              </w:rPr>
              <w:t xml:space="preserve"> (not essential)</w:t>
            </w:r>
            <w:r w:rsidRPr="00905FB4">
              <w:rPr>
                <w:rFonts w:asciiTheme="minorHAnsi" w:eastAsia="SimSun" w:hAnsiTheme="minorHAnsi" w:cstheme="minorHAnsi"/>
                <w:sz w:val="22"/>
                <w:szCs w:val="22"/>
                <w:lang w:val="en-US" w:eastAsia="zh-CN"/>
              </w:rPr>
              <w:t>.</w:t>
            </w:r>
          </w:p>
          <w:p w14:paraId="45DF9B1D" w14:textId="4AD5EF23" w:rsidR="00942FD8" w:rsidRPr="00905FB4" w:rsidRDefault="00942FD8" w:rsidP="00905FB4">
            <w:pPr>
              <w:pStyle w:val="ListParagraph"/>
              <w:numPr>
                <w:ilvl w:val="0"/>
                <w:numId w:val="20"/>
              </w:numPr>
              <w:tabs>
                <w:tab w:val="left" w:pos="3600"/>
                <w:tab w:val="left" w:pos="6750"/>
              </w:tabs>
              <w:spacing w:after="200" w:line="276" w:lineRule="auto"/>
              <w:rPr>
                <w:rFonts w:asciiTheme="minorHAnsi" w:eastAsia="SimSun" w:hAnsiTheme="minorHAnsi" w:cstheme="minorHAnsi"/>
                <w:sz w:val="22"/>
                <w:szCs w:val="22"/>
                <w:lang w:val="en-US" w:eastAsia="zh-CN"/>
              </w:rPr>
            </w:pPr>
            <w:r w:rsidRPr="00905FB4">
              <w:rPr>
                <w:rFonts w:asciiTheme="minorHAnsi" w:eastAsia="SimSun" w:hAnsiTheme="minorHAnsi" w:cstheme="minorHAnsi"/>
                <w:sz w:val="22"/>
                <w:szCs w:val="22"/>
                <w:lang w:val="en-US" w:eastAsia="zh-CN"/>
              </w:rPr>
              <w:t>Great communicator</w:t>
            </w:r>
            <w:r w:rsidR="009E0299" w:rsidRPr="00905FB4">
              <w:rPr>
                <w:rFonts w:asciiTheme="minorHAnsi" w:eastAsia="SimSun" w:hAnsiTheme="minorHAnsi" w:cstheme="minorHAnsi"/>
                <w:sz w:val="22"/>
                <w:szCs w:val="22"/>
                <w:lang w:val="en-US" w:eastAsia="zh-CN"/>
              </w:rPr>
              <w:t>,</w:t>
            </w:r>
            <w:r w:rsidRPr="00905FB4">
              <w:rPr>
                <w:rFonts w:asciiTheme="minorHAnsi" w:eastAsia="SimSun" w:hAnsiTheme="minorHAnsi" w:cstheme="minorHAnsi"/>
                <w:sz w:val="22"/>
                <w:szCs w:val="22"/>
                <w:lang w:val="en-US" w:eastAsia="zh-CN"/>
              </w:rPr>
              <w:t xml:space="preserve"> verbal and written</w:t>
            </w:r>
            <w:r w:rsidR="009E0299" w:rsidRPr="00905FB4">
              <w:rPr>
                <w:rFonts w:asciiTheme="minorHAnsi" w:eastAsia="SimSun" w:hAnsiTheme="minorHAnsi" w:cstheme="minorHAnsi"/>
                <w:sz w:val="22"/>
                <w:szCs w:val="22"/>
                <w:lang w:val="en-US" w:eastAsia="zh-CN"/>
              </w:rPr>
              <w:t>, with all stakeholders</w:t>
            </w:r>
            <w:r w:rsidRPr="00905FB4">
              <w:rPr>
                <w:rFonts w:asciiTheme="minorHAnsi" w:eastAsia="SimSun" w:hAnsiTheme="minorHAnsi" w:cstheme="minorHAnsi"/>
                <w:sz w:val="22"/>
                <w:szCs w:val="22"/>
                <w:lang w:val="en-US" w:eastAsia="zh-CN"/>
              </w:rPr>
              <w:t>.</w:t>
            </w:r>
          </w:p>
          <w:p w14:paraId="7A88362E" w14:textId="52A1DE20" w:rsidR="000A2929" w:rsidRPr="00905FB4" w:rsidRDefault="00AF4B70" w:rsidP="00905FB4">
            <w:pPr>
              <w:pStyle w:val="ListParagraph"/>
              <w:numPr>
                <w:ilvl w:val="0"/>
                <w:numId w:val="20"/>
              </w:numPr>
              <w:tabs>
                <w:tab w:val="left" w:pos="3600"/>
                <w:tab w:val="left" w:pos="6750"/>
              </w:tabs>
              <w:spacing w:after="200" w:line="276" w:lineRule="auto"/>
              <w:rPr>
                <w:rFonts w:ascii="Calibri" w:hAnsi="Calibri"/>
                <w:sz w:val="22"/>
                <w:szCs w:val="22"/>
              </w:rPr>
            </w:pPr>
            <w:r w:rsidRPr="00905FB4">
              <w:rPr>
                <w:rFonts w:asciiTheme="minorHAnsi" w:hAnsiTheme="minorHAnsi"/>
                <w:sz w:val="22"/>
                <w:szCs w:val="22"/>
                <w:lang w:val="en-US"/>
              </w:rPr>
              <w:t>T</w:t>
            </w:r>
            <w:r w:rsidR="000A2929" w:rsidRPr="00905FB4">
              <w:rPr>
                <w:rFonts w:asciiTheme="minorHAnsi" w:eastAsia="SimSun" w:hAnsiTheme="minorHAnsi" w:cstheme="minorHAnsi"/>
                <w:sz w:val="22"/>
                <w:szCs w:val="22"/>
                <w:lang w:val="en-US" w:eastAsia="zh-CN"/>
              </w:rPr>
              <w:t>o communicate complex issues to a wider audience</w:t>
            </w:r>
            <w:r w:rsidR="00942FD8" w:rsidRPr="00905FB4">
              <w:rPr>
                <w:rFonts w:asciiTheme="minorHAnsi" w:eastAsia="SimSun" w:hAnsiTheme="minorHAnsi" w:cstheme="minorHAnsi"/>
                <w:sz w:val="22"/>
                <w:szCs w:val="22"/>
                <w:lang w:val="en-US" w:eastAsia="zh-CN"/>
              </w:rPr>
              <w:t>.</w:t>
            </w:r>
          </w:p>
          <w:p w14:paraId="192B515A" w14:textId="78AC1520" w:rsidR="006735E6" w:rsidRPr="00905FB4" w:rsidRDefault="00AF4B70" w:rsidP="00905FB4">
            <w:pPr>
              <w:pStyle w:val="ListParagraph"/>
              <w:numPr>
                <w:ilvl w:val="0"/>
                <w:numId w:val="20"/>
              </w:numPr>
              <w:tabs>
                <w:tab w:val="left" w:pos="3600"/>
                <w:tab w:val="left" w:pos="6750"/>
              </w:tabs>
              <w:spacing w:after="200" w:line="276" w:lineRule="auto"/>
              <w:rPr>
                <w:rFonts w:asciiTheme="minorHAnsi" w:eastAsia="SimSun" w:hAnsiTheme="minorHAnsi" w:cstheme="minorHAnsi"/>
                <w:sz w:val="22"/>
                <w:szCs w:val="22"/>
                <w:lang w:val="en-US" w:eastAsia="zh-CN"/>
              </w:rPr>
            </w:pPr>
            <w:r w:rsidRPr="00905FB4">
              <w:rPr>
                <w:rFonts w:asciiTheme="minorHAnsi" w:eastAsia="SimSun" w:hAnsiTheme="minorHAnsi" w:cstheme="minorHAnsi"/>
                <w:sz w:val="22"/>
                <w:szCs w:val="22"/>
                <w:lang w:val="en-US" w:eastAsia="zh-CN"/>
              </w:rPr>
              <w:t>T</w:t>
            </w:r>
            <w:r w:rsidR="00161B1C" w:rsidRPr="00905FB4">
              <w:rPr>
                <w:rFonts w:asciiTheme="minorHAnsi" w:eastAsia="SimSun" w:hAnsiTheme="minorHAnsi" w:cstheme="minorHAnsi"/>
                <w:sz w:val="22"/>
                <w:szCs w:val="22"/>
                <w:lang w:val="en-US" w:eastAsia="zh-CN"/>
              </w:rPr>
              <w:t xml:space="preserve">o </w:t>
            </w:r>
            <w:r w:rsidR="006735E6" w:rsidRPr="00905FB4">
              <w:rPr>
                <w:rFonts w:asciiTheme="minorHAnsi" w:eastAsia="SimSun" w:hAnsiTheme="minorHAnsi" w:cstheme="minorHAnsi"/>
                <w:sz w:val="22"/>
                <w:szCs w:val="22"/>
                <w:lang w:val="en-US" w:eastAsia="zh-CN"/>
              </w:rPr>
              <w:t>take decision</w:t>
            </w:r>
            <w:r w:rsidRPr="00905FB4">
              <w:rPr>
                <w:rFonts w:asciiTheme="minorHAnsi" w:eastAsia="SimSun" w:hAnsiTheme="minorHAnsi" w:cstheme="minorHAnsi"/>
                <w:sz w:val="22"/>
                <w:szCs w:val="22"/>
                <w:lang w:val="en-US" w:eastAsia="zh-CN"/>
              </w:rPr>
              <w:t xml:space="preserve">s, </w:t>
            </w:r>
            <w:r w:rsidR="006735E6" w:rsidRPr="00905FB4">
              <w:rPr>
                <w:rFonts w:asciiTheme="minorHAnsi" w:eastAsia="SimSun" w:hAnsiTheme="minorHAnsi" w:cstheme="minorHAnsi"/>
                <w:sz w:val="22"/>
                <w:szCs w:val="22"/>
                <w:lang w:val="en-US" w:eastAsia="zh-CN"/>
              </w:rPr>
              <w:t>articulate the ‘why’</w:t>
            </w:r>
            <w:r w:rsidRPr="00905FB4">
              <w:rPr>
                <w:rFonts w:asciiTheme="minorHAnsi" w:eastAsia="SimSun" w:hAnsiTheme="minorHAnsi" w:cstheme="minorHAnsi"/>
                <w:sz w:val="22"/>
                <w:szCs w:val="22"/>
                <w:lang w:val="en-US" w:eastAsia="zh-CN"/>
              </w:rPr>
              <w:t xml:space="preserve"> and take people with you.</w:t>
            </w:r>
          </w:p>
          <w:p w14:paraId="3CDCC91E" w14:textId="031D0170" w:rsidR="008B0FAC" w:rsidRPr="00905FB4" w:rsidRDefault="00AF4B70" w:rsidP="00905FB4">
            <w:pPr>
              <w:pStyle w:val="ListParagraph"/>
              <w:numPr>
                <w:ilvl w:val="0"/>
                <w:numId w:val="20"/>
              </w:numPr>
              <w:tabs>
                <w:tab w:val="left" w:pos="3600"/>
                <w:tab w:val="left" w:pos="6750"/>
              </w:tabs>
              <w:spacing w:after="200" w:line="276" w:lineRule="auto"/>
              <w:rPr>
                <w:rFonts w:asciiTheme="minorHAnsi" w:eastAsia="SimSun" w:hAnsiTheme="minorHAnsi" w:cstheme="minorHAnsi"/>
                <w:sz w:val="22"/>
                <w:szCs w:val="22"/>
                <w:lang w:val="en-US" w:eastAsia="zh-CN"/>
              </w:rPr>
            </w:pPr>
            <w:r w:rsidRPr="00905FB4">
              <w:rPr>
                <w:rFonts w:asciiTheme="minorHAnsi" w:eastAsia="SimSun" w:hAnsiTheme="minorHAnsi" w:cstheme="minorHAnsi"/>
                <w:sz w:val="22"/>
                <w:szCs w:val="22"/>
                <w:lang w:val="en-US" w:eastAsia="zh-CN"/>
              </w:rPr>
              <w:t>T</w:t>
            </w:r>
            <w:r w:rsidR="00161B1C" w:rsidRPr="00905FB4">
              <w:rPr>
                <w:rFonts w:asciiTheme="minorHAnsi" w:eastAsia="SimSun" w:hAnsiTheme="minorHAnsi" w:cstheme="minorHAnsi"/>
                <w:sz w:val="22"/>
                <w:szCs w:val="22"/>
                <w:lang w:val="en-US" w:eastAsia="zh-CN"/>
              </w:rPr>
              <w:t>o</w:t>
            </w:r>
            <w:r w:rsidRPr="00905FB4">
              <w:rPr>
                <w:rFonts w:asciiTheme="minorHAnsi" w:eastAsia="SimSun" w:hAnsiTheme="minorHAnsi" w:cstheme="minorHAnsi"/>
                <w:sz w:val="22"/>
                <w:szCs w:val="22"/>
                <w:lang w:val="en-US" w:eastAsia="zh-CN"/>
              </w:rPr>
              <w:t xml:space="preserve"> </w:t>
            </w:r>
            <w:r w:rsidR="00161B1C" w:rsidRPr="00905FB4">
              <w:rPr>
                <w:rFonts w:asciiTheme="minorHAnsi" w:eastAsia="SimSun" w:hAnsiTheme="minorHAnsi" w:cstheme="minorHAnsi"/>
                <w:sz w:val="22"/>
                <w:szCs w:val="22"/>
                <w:lang w:val="en-US" w:eastAsia="zh-CN"/>
              </w:rPr>
              <w:t xml:space="preserve">build </w:t>
            </w:r>
            <w:r w:rsidR="006735E6" w:rsidRPr="00905FB4">
              <w:rPr>
                <w:rFonts w:asciiTheme="minorHAnsi" w:eastAsia="SimSun" w:hAnsiTheme="minorHAnsi" w:cstheme="minorHAnsi"/>
                <w:sz w:val="22"/>
                <w:szCs w:val="22"/>
                <w:lang w:val="en-US" w:eastAsia="zh-CN"/>
              </w:rPr>
              <w:t>trust and</w:t>
            </w:r>
            <w:r w:rsidR="004358BD" w:rsidRPr="00905FB4">
              <w:rPr>
                <w:rFonts w:asciiTheme="minorHAnsi" w:eastAsia="SimSun" w:hAnsiTheme="minorHAnsi" w:cstheme="minorHAnsi"/>
                <w:sz w:val="22"/>
                <w:szCs w:val="22"/>
                <w:lang w:val="en-US" w:eastAsia="zh-CN"/>
              </w:rPr>
              <w:t xml:space="preserve"> operate with</w:t>
            </w:r>
            <w:r w:rsidR="006735E6" w:rsidRPr="00905FB4">
              <w:rPr>
                <w:rFonts w:asciiTheme="minorHAnsi" w:eastAsia="SimSun" w:hAnsiTheme="minorHAnsi" w:cstheme="minorHAnsi"/>
                <w:sz w:val="22"/>
                <w:szCs w:val="22"/>
                <w:lang w:val="en-US" w:eastAsia="zh-CN"/>
              </w:rPr>
              <w:t xml:space="preserve"> integrit</w:t>
            </w:r>
            <w:r w:rsidRPr="00905FB4">
              <w:rPr>
                <w:rFonts w:asciiTheme="minorHAnsi" w:eastAsia="SimSun" w:hAnsiTheme="minorHAnsi" w:cstheme="minorHAnsi"/>
                <w:sz w:val="22"/>
                <w:szCs w:val="22"/>
                <w:lang w:val="en-US" w:eastAsia="zh-CN"/>
              </w:rPr>
              <w:t>y</w:t>
            </w:r>
            <w:r w:rsidR="00EF18B2">
              <w:rPr>
                <w:rFonts w:asciiTheme="minorHAnsi" w:eastAsia="SimSun" w:hAnsiTheme="minorHAnsi" w:cstheme="minorHAnsi"/>
                <w:sz w:val="22"/>
                <w:szCs w:val="22"/>
                <w:lang w:val="en-US" w:eastAsia="zh-CN"/>
              </w:rPr>
              <w:t>.</w:t>
            </w:r>
          </w:p>
          <w:p w14:paraId="3A1703A8" w14:textId="12F4B8ED" w:rsidR="000B5D38" w:rsidRPr="00905FB4" w:rsidRDefault="00AF4B70" w:rsidP="00905FB4">
            <w:pPr>
              <w:pStyle w:val="ListParagraph"/>
              <w:numPr>
                <w:ilvl w:val="0"/>
                <w:numId w:val="20"/>
              </w:numPr>
              <w:tabs>
                <w:tab w:val="left" w:pos="3600"/>
                <w:tab w:val="left" w:pos="6750"/>
              </w:tabs>
              <w:spacing w:after="200" w:line="276" w:lineRule="auto"/>
              <w:rPr>
                <w:rFonts w:asciiTheme="minorHAnsi" w:eastAsia="SimSun" w:hAnsiTheme="minorHAnsi" w:cstheme="minorHAnsi"/>
                <w:sz w:val="22"/>
                <w:szCs w:val="22"/>
                <w:lang w:val="en-US" w:eastAsia="zh-CN"/>
              </w:rPr>
            </w:pPr>
            <w:r w:rsidRPr="00905FB4">
              <w:rPr>
                <w:rFonts w:asciiTheme="minorHAnsi" w:eastAsia="SimSun" w:hAnsiTheme="minorHAnsi" w:cstheme="minorHAnsi"/>
                <w:sz w:val="22"/>
                <w:szCs w:val="22"/>
                <w:lang w:val="en-US" w:eastAsia="zh-CN"/>
              </w:rPr>
              <w:t>T</w:t>
            </w:r>
            <w:r w:rsidR="00161B1C" w:rsidRPr="00905FB4">
              <w:rPr>
                <w:rFonts w:asciiTheme="minorHAnsi" w:eastAsia="SimSun" w:hAnsiTheme="minorHAnsi" w:cstheme="minorHAnsi"/>
                <w:sz w:val="22"/>
                <w:szCs w:val="22"/>
                <w:lang w:val="en-US" w:eastAsia="zh-CN"/>
              </w:rPr>
              <w:t xml:space="preserve">o </w:t>
            </w:r>
            <w:r w:rsidR="000B5D38" w:rsidRPr="00905FB4">
              <w:rPr>
                <w:rFonts w:asciiTheme="minorHAnsi" w:eastAsia="SimSun" w:hAnsiTheme="minorHAnsi" w:cstheme="minorHAnsi"/>
                <w:sz w:val="22"/>
                <w:szCs w:val="22"/>
                <w:lang w:val="en-US" w:eastAsia="zh-CN"/>
              </w:rPr>
              <w:t>trouble</w:t>
            </w:r>
            <w:r w:rsidRPr="00905FB4">
              <w:rPr>
                <w:rFonts w:asciiTheme="minorHAnsi" w:eastAsia="SimSun" w:hAnsiTheme="minorHAnsi" w:cstheme="minorHAnsi"/>
                <w:sz w:val="22"/>
                <w:szCs w:val="22"/>
                <w:lang w:val="en-US" w:eastAsia="zh-CN"/>
              </w:rPr>
              <w:t>-</w:t>
            </w:r>
            <w:r w:rsidR="000B5D38" w:rsidRPr="00905FB4">
              <w:rPr>
                <w:rFonts w:asciiTheme="minorHAnsi" w:eastAsia="SimSun" w:hAnsiTheme="minorHAnsi" w:cstheme="minorHAnsi"/>
                <w:sz w:val="22"/>
                <w:szCs w:val="22"/>
                <w:lang w:val="en-US" w:eastAsia="zh-CN"/>
              </w:rPr>
              <w:t>shoot p</w:t>
            </w:r>
            <w:r w:rsidR="008B0FAC" w:rsidRPr="00905FB4">
              <w:rPr>
                <w:rFonts w:asciiTheme="minorHAnsi" w:eastAsia="SimSun" w:hAnsiTheme="minorHAnsi" w:cstheme="minorHAnsi"/>
                <w:sz w:val="22"/>
                <w:szCs w:val="22"/>
                <w:lang w:val="en-US" w:eastAsia="zh-CN"/>
              </w:rPr>
              <w:t>otential issues</w:t>
            </w:r>
            <w:r w:rsidR="00942FD8" w:rsidRPr="00905FB4">
              <w:rPr>
                <w:rFonts w:asciiTheme="minorHAnsi" w:eastAsia="SimSun" w:hAnsiTheme="minorHAnsi" w:cstheme="minorHAnsi"/>
                <w:sz w:val="22"/>
                <w:szCs w:val="22"/>
                <w:lang w:val="en-US" w:eastAsia="zh-CN"/>
              </w:rPr>
              <w:t>.</w:t>
            </w:r>
          </w:p>
          <w:p w14:paraId="18405448" w14:textId="45CEE0DC" w:rsidR="008B0FAC" w:rsidRPr="00905FB4" w:rsidRDefault="000B5D38" w:rsidP="00905FB4">
            <w:pPr>
              <w:pStyle w:val="ListParagraph"/>
              <w:numPr>
                <w:ilvl w:val="0"/>
                <w:numId w:val="20"/>
              </w:numPr>
              <w:tabs>
                <w:tab w:val="left" w:pos="3600"/>
                <w:tab w:val="left" w:pos="6750"/>
              </w:tabs>
              <w:spacing w:after="200" w:line="276" w:lineRule="auto"/>
              <w:rPr>
                <w:rFonts w:asciiTheme="minorHAnsi" w:eastAsia="SimSun" w:hAnsiTheme="minorHAnsi" w:cstheme="minorHAnsi"/>
                <w:sz w:val="22"/>
                <w:szCs w:val="22"/>
                <w:lang w:val="en-US" w:eastAsia="zh-CN"/>
              </w:rPr>
            </w:pPr>
            <w:r w:rsidRPr="00905FB4">
              <w:rPr>
                <w:rFonts w:ascii="Calibri" w:eastAsia="SimSun" w:hAnsi="Calibri" w:cstheme="minorHAnsi"/>
                <w:sz w:val="22"/>
                <w:szCs w:val="22"/>
                <w:lang w:val="en-US" w:eastAsia="zh-CN"/>
              </w:rPr>
              <w:t xml:space="preserve">To have a logical </w:t>
            </w:r>
            <w:r w:rsidR="008B0FAC" w:rsidRPr="00905FB4">
              <w:rPr>
                <w:rFonts w:ascii="Calibri" w:hAnsi="Calibri"/>
                <w:sz w:val="22"/>
                <w:szCs w:val="22"/>
              </w:rPr>
              <w:t>mindset</w:t>
            </w:r>
            <w:r w:rsidR="004358BD" w:rsidRPr="00905FB4">
              <w:rPr>
                <w:rFonts w:ascii="Calibri" w:hAnsi="Calibri"/>
                <w:sz w:val="22"/>
                <w:szCs w:val="22"/>
              </w:rPr>
              <w:t xml:space="preserve"> and excellent admin skills</w:t>
            </w:r>
            <w:r w:rsidR="008B0FAC" w:rsidRPr="00905FB4">
              <w:rPr>
                <w:rFonts w:ascii="Calibri" w:hAnsi="Calibri"/>
                <w:sz w:val="22"/>
                <w:szCs w:val="22"/>
              </w:rPr>
              <w:t>………</w:t>
            </w:r>
            <w:r w:rsidR="00EF18B2" w:rsidRPr="00905FB4">
              <w:rPr>
                <w:rFonts w:ascii="Calibri" w:hAnsi="Calibri"/>
                <w:sz w:val="22"/>
                <w:szCs w:val="22"/>
              </w:rPr>
              <w:t>…. comfortable</w:t>
            </w:r>
            <w:r w:rsidR="008B0FAC" w:rsidRPr="00905FB4">
              <w:rPr>
                <w:rFonts w:ascii="Calibri" w:hAnsi="Calibri"/>
                <w:sz w:val="22"/>
                <w:szCs w:val="22"/>
              </w:rPr>
              <w:t xml:space="preserve"> </w:t>
            </w:r>
            <w:r w:rsidRPr="00905FB4">
              <w:rPr>
                <w:rFonts w:ascii="Calibri" w:hAnsi="Calibri"/>
                <w:sz w:val="22"/>
                <w:szCs w:val="22"/>
              </w:rPr>
              <w:t xml:space="preserve">with </w:t>
            </w:r>
            <w:r w:rsidR="008B0FAC" w:rsidRPr="00905FB4">
              <w:rPr>
                <w:rFonts w:ascii="Calibri" w:hAnsi="Calibri"/>
                <w:sz w:val="22"/>
                <w:szCs w:val="22"/>
              </w:rPr>
              <w:t xml:space="preserve">gathering, </w:t>
            </w:r>
            <w:proofErr w:type="gramStart"/>
            <w:r w:rsidR="008B0FAC" w:rsidRPr="00905FB4">
              <w:rPr>
                <w:rFonts w:ascii="Calibri" w:hAnsi="Calibri"/>
                <w:sz w:val="22"/>
                <w:szCs w:val="22"/>
              </w:rPr>
              <w:t>interpreting</w:t>
            </w:r>
            <w:proofErr w:type="gramEnd"/>
            <w:r w:rsidR="008B0FAC" w:rsidRPr="00905FB4">
              <w:rPr>
                <w:rFonts w:ascii="Calibri" w:hAnsi="Calibri"/>
                <w:sz w:val="22"/>
                <w:szCs w:val="22"/>
              </w:rPr>
              <w:t xml:space="preserve"> and presenting data/reports</w:t>
            </w:r>
            <w:r w:rsidR="00942FD8" w:rsidRPr="00905FB4">
              <w:rPr>
                <w:rFonts w:ascii="Calibri" w:hAnsi="Calibri"/>
                <w:sz w:val="22"/>
                <w:szCs w:val="22"/>
              </w:rPr>
              <w:t>.</w:t>
            </w:r>
          </w:p>
          <w:p w14:paraId="02B8D3C4" w14:textId="77777777" w:rsidR="000B5D38" w:rsidRPr="00905FB4" w:rsidRDefault="000B5D38" w:rsidP="00905FB4">
            <w:pPr>
              <w:pStyle w:val="ListParagraph"/>
              <w:numPr>
                <w:ilvl w:val="0"/>
                <w:numId w:val="20"/>
              </w:numPr>
              <w:tabs>
                <w:tab w:val="left" w:pos="3600"/>
                <w:tab w:val="left" w:pos="6750"/>
              </w:tabs>
              <w:spacing w:after="200" w:line="276" w:lineRule="auto"/>
              <w:rPr>
                <w:rFonts w:ascii="Calibri" w:hAnsi="Calibri"/>
                <w:bCs/>
                <w:sz w:val="22"/>
                <w:szCs w:val="22"/>
              </w:rPr>
            </w:pPr>
            <w:r w:rsidRPr="00905FB4">
              <w:rPr>
                <w:rFonts w:ascii="Calibri" w:hAnsi="Calibri"/>
                <w:bCs/>
                <w:sz w:val="22"/>
                <w:szCs w:val="22"/>
              </w:rPr>
              <w:t xml:space="preserve">To operate as part of a team </w:t>
            </w:r>
          </w:p>
          <w:p w14:paraId="22A3C359" w14:textId="003FB6B8" w:rsidR="002955CD" w:rsidRPr="00905FB4" w:rsidRDefault="000B5D38" w:rsidP="00905FB4">
            <w:pPr>
              <w:pStyle w:val="ListParagraph"/>
              <w:numPr>
                <w:ilvl w:val="0"/>
                <w:numId w:val="20"/>
              </w:numPr>
              <w:tabs>
                <w:tab w:val="left" w:pos="3600"/>
                <w:tab w:val="left" w:pos="6750"/>
              </w:tabs>
              <w:spacing w:after="200" w:line="276" w:lineRule="auto"/>
              <w:rPr>
                <w:rFonts w:ascii="Calibri" w:hAnsi="Calibri"/>
                <w:sz w:val="22"/>
                <w:szCs w:val="22"/>
              </w:rPr>
            </w:pPr>
            <w:r w:rsidRPr="00905FB4">
              <w:rPr>
                <w:rFonts w:ascii="Calibri" w:hAnsi="Calibri"/>
                <w:bCs/>
                <w:sz w:val="22"/>
                <w:szCs w:val="22"/>
              </w:rPr>
              <w:t xml:space="preserve">To be able to </w:t>
            </w:r>
            <w:r w:rsidR="008B0FAC" w:rsidRPr="00905FB4">
              <w:rPr>
                <w:rFonts w:ascii="Calibri" w:hAnsi="Calibri"/>
                <w:bCs/>
                <w:sz w:val="22"/>
                <w:szCs w:val="22"/>
              </w:rPr>
              <w:t>prioritise</w:t>
            </w:r>
            <w:r w:rsidR="008B0FAC" w:rsidRPr="00905FB4">
              <w:rPr>
                <w:rFonts w:ascii="Calibri" w:hAnsi="Calibri"/>
                <w:sz w:val="22"/>
                <w:szCs w:val="22"/>
              </w:rPr>
              <w:t xml:space="preserve"> information/tasks and work efficiently</w:t>
            </w:r>
            <w:r w:rsidR="00942FD8" w:rsidRPr="00905FB4">
              <w:rPr>
                <w:rFonts w:ascii="Calibri" w:hAnsi="Calibri"/>
                <w:sz w:val="22"/>
                <w:szCs w:val="22"/>
              </w:rPr>
              <w:t xml:space="preserve"> often under self-supervision.</w:t>
            </w:r>
          </w:p>
        </w:tc>
      </w:tr>
      <w:tr w:rsidR="00956E44" w:rsidRPr="00787F94" w14:paraId="719E5D9D" w14:textId="77777777" w:rsidTr="00FD18CD">
        <w:trPr>
          <w:trHeight w:val="360"/>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8BB88C6" w14:textId="77777777" w:rsidR="00956E44" w:rsidRPr="00787F94" w:rsidRDefault="00956E44" w:rsidP="00956E44">
            <w:pPr>
              <w:rPr>
                <w:rFonts w:asciiTheme="minorHAnsi" w:eastAsia="SimSun" w:hAnsiTheme="minorHAnsi" w:cstheme="minorHAnsi"/>
                <w:sz w:val="22"/>
                <w:szCs w:val="22"/>
                <w:lang w:val="en-US" w:eastAsia="zh-CN"/>
              </w:rPr>
            </w:pPr>
            <w:r w:rsidRPr="00787F94">
              <w:rPr>
                <w:rFonts w:asciiTheme="minorHAnsi" w:eastAsia="SimSun" w:hAnsiTheme="minorHAnsi" w:cstheme="minorHAnsi"/>
                <w:sz w:val="22"/>
                <w:szCs w:val="22"/>
                <w:lang w:val="en-US" w:eastAsia="zh-CN"/>
              </w:rPr>
              <w:lastRenderedPageBreak/>
              <w:t>Personal Attributes:</w:t>
            </w:r>
          </w:p>
        </w:tc>
        <w:tc>
          <w:tcPr>
            <w:tcW w:w="8999" w:type="dxa"/>
            <w:tcBorders>
              <w:top w:val="single" w:sz="4" w:space="0" w:color="auto"/>
              <w:left w:val="single" w:sz="4" w:space="0" w:color="auto"/>
              <w:bottom w:val="single" w:sz="4" w:space="0" w:color="auto"/>
              <w:right w:val="single" w:sz="4" w:space="0" w:color="auto"/>
            </w:tcBorders>
            <w:vAlign w:val="center"/>
          </w:tcPr>
          <w:p w14:paraId="54086C3F" w14:textId="77777777" w:rsidR="001E734C" w:rsidRPr="009C2E85" w:rsidRDefault="001E734C" w:rsidP="00905FB4">
            <w:pPr>
              <w:pStyle w:val="ListParagraph"/>
              <w:numPr>
                <w:ilvl w:val="0"/>
                <w:numId w:val="21"/>
              </w:numPr>
              <w:rPr>
                <w:rFonts w:asciiTheme="minorHAnsi" w:eastAsia="SimSun" w:hAnsiTheme="minorHAnsi" w:cstheme="minorHAnsi"/>
                <w:sz w:val="22"/>
                <w:szCs w:val="22"/>
                <w:lang w:val="en-US" w:eastAsia="zh-CN"/>
              </w:rPr>
            </w:pPr>
            <w:r w:rsidRPr="009C2E85">
              <w:rPr>
                <w:rFonts w:asciiTheme="minorHAnsi" w:eastAsia="SimSun" w:hAnsiTheme="minorHAnsi" w:cstheme="minorHAnsi"/>
                <w:sz w:val="22"/>
                <w:szCs w:val="22"/>
                <w:lang w:val="en-US" w:eastAsia="zh-CN"/>
              </w:rPr>
              <w:t>Resilient</w:t>
            </w:r>
          </w:p>
          <w:p w14:paraId="380090E0" w14:textId="05A6D974" w:rsidR="00AF4B70" w:rsidRPr="00905FB4" w:rsidRDefault="002B3131" w:rsidP="00905FB4">
            <w:pPr>
              <w:pStyle w:val="ListParagraph"/>
              <w:numPr>
                <w:ilvl w:val="0"/>
                <w:numId w:val="21"/>
              </w:numPr>
              <w:rPr>
                <w:rFonts w:asciiTheme="minorHAnsi" w:eastAsia="SimSun" w:hAnsiTheme="minorHAnsi" w:cstheme="minorHAnsi"/>
                <w:sz w:val="22"/>
                <w:szCs w:val="22"/>
                <w:lang w:val="en-US" w:eastAsia="zh-CN"/>
              </w:rPr>
            </w:pPr>
            <w:r w:rsidRPr="00905FB4">
              <w:rPr>
                <w:rFonts w:asciiTheme="minorHAnsi" w:eastAsia="SimSun" w:hAnsiTheme="minorHAnsi" w:cstheme="minorHAnsi"/>
                <w:sz w:val="22"/>
                <w:szCs w:val="22"/>
                <w:lang w:val="en-US" w:eastAsia="zh-CN"/>
              </w:rPr>
              <w:t>Enjoy</w:t>
            </w:r>
            <w:r w:rsidR="00C90808">
              <w:rPr>
                <w:rFonts w:asciiTheme="minorHAnsi" w:eastAsia="SimSun" w:hAnsiTheme="minorHAnsi" w:cstheme="minorHAnsi"/>
                <w:sz w:val="22"/>
                <w:szCs w:val="22"/>
                <w:lang w:val="en-US" w:eastAsia="zh-CN"/>
              </w:rPr>
              <w:t>s</w:t>
            </w:r>
            <w:r w:rsidR="00AF4B70" w:rsidRPr="00905FB4">
              <w:rPr>
                <w:rFonts w:asciiTheme="minorHAnsi" w:eastAsia="SimSun" w:hAnsiTheme="minorHAnsi" w:cstheme="minorHAnsi"/>
                <w:sz w:val="22"/>
                <w:szCs w:val="22"/>
                <w:lang w:val="en-US" w:eastAsia="zh-CN"/>
              </w:rPr>
              <w:t xml:space="preserve"> building </w:t>
            </w:r>
            <w:r w:rsidR="00EF18B2" w:rsidRPr="00905FB4">
              <w:rPr>
                <w:rFonts w:asciiTheme="minorHAnsi" w:eastAsia="SimSun" w:hAnsiTheme="minorHAnsi" w:cstheme="minorHAnsi"/>
                <w:sz w:val="22"/>
                <w:szCs w:val="22"/>
                <w:lang w:val="en-US" w:eastAsia="zh-CN"/>
              </w:rPr>
              <w:t>relationships.</w:t>
            </w:r>
          </w:p>
          <w:p w14:paraId="06A59FBB" w14:textId="00B90CF2" w:rsidR="00706A69" w:rsidRPr="00905FB4" w:rsidRDefault="00706A69" w:rsidP="00905FB4">
            <w:pPr>
              <w:pStyle w:val="ListParagraph"/>
              <w:numPr>
                <w:ilvl w:val="0"/>
                <w:numId w:val="21"/>
              </w:numPr>
              <w:rPr>
                <w:rFonts w:asciiTheme="minorHAnsi" w:eastAsia="SimSun" w:hAnsiTheme="minorHAnsi" w:cstheme="minorHAnsi"/>
                <w:sz w:val="22"/>
                <w:szCs w:val="22"/>
                <w:lang w:val="en-US" w:eastAsia="zh-CN"/>
              </w:rPr>
            </w:pPr>
            <w:r w:rsidRPr="00905FB4">
              <w:rPr>
                <w:rFonts w:asciiTheme="minorHAnsi" w:eastAsia="SimSun" w:hAnsiTheme="minorHAnsi" w:cstheme="minorHAnsi"/>
                <w:sz w:val="22"/>
                <w:szCs w:val="22"/>
                <w:lang w:val="en-US" w:eastAsia="zh-CN"/>
              </w:rPr>
              <w:t>D</w:t>
            </w:r>
            <w:r w:rsidR="00956E44" w:rsidRPr="00905FB4">
              <w:rPr>
                <w:rFonts w:asciiTheme="minorHAnsi" w:eastAsia="SimSun" w:hAnsiTheme="minorHAnsi" w:cstheme="minorHAnsi"/>
                <w:sz w:val="22"/>
                <w:szCs w:val="22"/>
                <w:lang w:val="en-US" w:eastAsia="zh-CN"/>
              </w:rPr>
              <w:t>iligent, tenacious with</w:t>
            </w:r>
            <w:r w:rsidR="00C90808">
              <w:rPr>
                <w:rFonts w:asciiTheme="minorHAnsi" w:eastAsia="SimSun" w:hAnsiTheme="minorHAnsi" w:cstheme="minorHAnsi"/>
                <w:sz w:val="22"/>
                <w:szCs w:val="22"/>
                <w:lang w:val="en-US" w:eastAsia="zh-CN"/>
              </w:rPr>
              <w:t xml:space="preserve"> a</w:t>
            </w:r>
            <w:r w:rsidR="00956E44" w:rsidRPr="00905FB4">
              <w:rPr>
                <w:rFonts w:asciiTheme="minorHAnsi" w:eastAsia="SimSun" w:hAnsiTheme="minorHAnsi" w:cstheme="minorHAnsi"/>
                <w:sz w:val="22"/>
                <w:szCs w:val="22"/>
                <w:lang w:val="en-US" w:eastAsia="zh-CN"/>
              </w:rPr>
              <w:t xml:space="preserve"> keen eye </w:t>
            </w:r>
            <w:r w:rsidR="00C90808">
              <w:rPr>
                <w:rFonts w:asciiTheme="minorHAnsi" w:eastAsia="SimSun" w:hAnsiTheme="minorHAnsi" w:cstheme="minorHAnsi"/>
                <w:sz w:val="22"/>
                <w:szCs w:val="22"/>
                <w:lang w:val="en-US" w:eastAsia="zh-CN"/>
              </w:rPr>
              <w:t>for</w:t>
            </w:r>
            <w:r w:rsidR="00956E44" w:rsidRPr="00905FB4">
              <w:rPr>
                <w:rFonts w:asciiTheme="minorHAnsi" w:eastAsia="SimSun" w:hAnsiTheme="minorHAnsi" w:cstheme="minorHAnsi"/>
                <w:sz w:val="22"/>
                <w:szCs w:val="22"/>
                <w:lang w:val="en-US" w:eastAsia="zh-CN"/>
              </w:rPr>
              <w:t xml:space="preserve"> detail.</w:t>
            </w:r>
          </w:p>
          <w:p w14:paraId="1B787EA2" w14:textId="55DD8ECD" w:rsidR="00956E44" w:rsidRPr="00905FB4" w:rsidRDefault="00956E44" w:rsidP="00905FB4">
            <w:pPr>
              <w:pStyle w:val="ListParagraph"/>
              <w:numPr>
                <w:ilvl w:val="0"/>
                <w:numId w:val="21"/>
              </w:numPr>
              <w:rPr>
                <w:rFonts w:asciiTheme="minorHAnsi" w:eastAsia="SimSun" w:hAnsiTheme="minorHAnsi" w:cstheme="minorHAnsi"/>
                <w:sz w:val="22"/>
                <w:szCs w:val="22"/>
                <w:lang w:val="en-US" w:eastAsia="zh-CN"/>
              </w:rPr>
            </w:pPr>
            <w:r w:rsidRPr="00905FB4">
              <w:rPr>
                <w:rFonts w:asciiTheme="minorHAnsi" w:eastAsia="SimSun" w:hAnsiTheme="minorHAnsi" w:cstheme="minorHAnsi"/>
                <w:sz w:val="22"/>
                <w:szCs w:val="22"/>
                <w:lang w:val="en-US" w:eastAsia="zh-CN"/>
              </w:rPr>
              <w:t>Committed and reliable.</w:t>
            </w:r>
          </w:p>
          <w:p w14:paraId="32A9C51D" w14:textId="5632400F" w:rsidR="008B0FAC" w:rsidRPr="00787F94" w:rsidRDefault="008B0FAC" w:rsidP="00905FB4">
            <w:pPr>
              <w:pStyle w:val="NoSpacing"/>
              <w:numPr>
                <w:ilvl w:val="0"/>
                <w:numId w:val="21"/>
              </w:numPr>
              <w:rPr>
                <w:rFonts w:ascii="Calibri" w:hAnsi="Calibri"/>
                <w:sz w:val="22"/>
                <w:szCs w:val="22"/>
              </w:rPr>
            </w:pPr>
            <w:r w:rsidRPr="00787F94">
              <w:rPr>
                <w:rFonts w:ascii="Calibri" w:hAnsi="Calibri"/>
                <w:sz w:val="22"/>
                <w:szCs w:val="22"/>
              </w:rPr>
              <w:t>‘Action lead’………..naturally sets outcomes and works to achieve measurable results</w:t>
            </w:r>
            <w:r w:rsidR="00C90808">
              <w:rPr>
                <w:rFonts w:ascii="Calibri" w:hAnsi="Calibri"/>
                <w:sz w:val="22"/>
                <w:szCs w:val="22"/>
              </w:rPr>
              <w:t>.</w:t>
            </w:r>
          </w:p>
          <w:p w14:paraId="2CBDF941" w14:textId="77777777" w:rsidR="008B0FAC" w:rsidRPr="00787F94" w:rsidRDefault="008B0FAC" w:rsidP="00905FB4">
            <w:pPr>
              <w:pStyle w:val="NoSpacing"/>
              <w:numPr>
                <w:ilvl w:val="0"/>
                <w:numId w:val="21"/>
              </w:numPr>
              <w:rPr>
                <w:rFonts w:ascii="Calibri" w:hAnsi="Calibri"/>
                <w:sz w:val="22"/>
                <w:szCs w:val="22"/>
              </w:rPr>
            </w:pPr>
            <w:r w:rsidRPr="00787F94">
              <w:rPr>
                <w:rFonts w:ascii="Calibri" w:hAnsi="Calibri"/>
                <w:sz w:val="22"/>
                <w:szCs w:val="22"/>
              </w:rPr>
              <w:t>Positive mental attitude, ‘glass half full’ type person.  Sees the opportunity not the problem.</w:t>
            </w:r>
          </w:p>
          <w:p w14:paraId="45DA8154" w14:textId="06FF0747" w:rsidR="008B0FAC" w:rsidRPr="00787F94" w:rsidRDefault="008B0FAC" w:rsidP="00905FB4">
            <w:pPr>
              <w:pStyle w:val="NoSpacing"/>
              <w:numPr>
                <w:ilvl w:val="0"/>
                <w:numId w:val="21"/>
              </w:numPr>
              <w:rPr>
                <w:rFonts w:ascii="Calibri" w:hAnsi="Calibri"/>
                <w:sz w:val="22"/>
                <w:szCs w:val="22"/>
              </w:rPr>
            </w:pPr>
            <w:r w:rsidRPr="00787F94">
              <w:rPr>
                <w:rFonts w:ascii="Calibri" w:hAnsi="Calibri"/>
                <w:sz w:val="22"/>
                <w:szCs w:val="22"/>
              </w:rPr>
              <w:t>Flexib</w:t>
            </w:r>
            <w:r w:rsidR="001E734C">
              <w:rPr>
                <w:rFonts w:ascii="Calibri" w:hAnsi="Calibri"/>
                <w:sz w:val="22"/>
                <w:szCs w:val="22"/>
              </w:rPr>
              <w:t>le</w:t>
            </w:r>
            <w:r w:rsidRPr="00787F94">
              <w:rPr>
                <w:rFonts w:ascii="Calibri" w:hAnsi="Calibri"/>
                <w:sz w:val="22"/>
                <w:szCs w:val="22"/>
              </w:rPr>
              <w:t xml:space="preserve"> - ability to juggle a variety of tasks and adapt quickly to </w:t>
            </w:r>
            <w:r w:rsidR="00EF18B2" w:rsidRPr="00787F94">
              <w:rPr>
                <w:rFonts w:ascii="Calibri" w:hAnsi="Calibri"/>
                <w:sz w:val="22"/>
                <w:szCs w:val="22"/>
              </w:rPr>
              <w:t>change.</w:t>
            </w:r>
          </w:p>
          <w:p w14:paraId="23CE4672" w14:textId="3590F2A7" w:rsidR="00706A69" w:rsidRPr="00787F94" w:rsidRDefault="00706A69" w:rsidP="00905FB4">
            <w:pPr>
              <w:pStyle w:val="NoSpacing"/>
              <w:numPr>
                <w:ilvl w:val="0"/>
                <w:numId w:val="21"/>
              </w:numPr>
              <w:rPr>
                <w:rFonts w:ascii="Calibri" w:hAnsi="Calibri"/>
                <w:sz w:val="22"/>
                <w:szCs w:val="22"/>
              </w:rPr>
            </w:pPr>
            <w:r w:rsidRPr="00787F94">
              <w:rPr>
                <w:rFonts w:ascii="Calibri" w:hAnsi="Calibri"/>
                <w:sz w:val="22"/>
                <w:szCs w:val="22"/>
              </w:rPr>
              <w:t>Self</w:t>
            </w:r>
            <w:r w:rsidR="000B5D38" w:rsidRPr="00787F94">
              <w:rPr>
                <w:rFonts w:ascii="Calibri" w:hAnsi="Calibri"/>
                <w:sz w:val="22"/>
                <w:szCs w:val="22"/>
              </w:rPr>
              <w:t>-</w:t>
            </w:r>
            <w:r w:rsidRPr="00787F94">
              <w:rPr>
                <w:rFonts w:ascii="Calibri" w:hAnsi="Calibri"/>
                <w:sz w:val="22"/>
                <w:szCs w:val="22"/>
              </w:rPr>
              <w:t>motivated but able to work well as part of a team</w:t>
            </w:r>
            <w:r w:rsidR="00936DDA">
              <w:rPr>
                <w:rFonts w:ascii="Calibri" w:hAnsi="Calibri"/>
                <w:sz w:val="22"/>
                <w:szCs w:val="22"/>
              </w:rPr>
              <w:t>.</w:t>
            </w:r>
          </w:p>
          <w:p w14:paraId="4E97E19D" w14:textId="007C3061" w:rsidR="00706A69" w:rsidRPr="00787F94" w:rsidRDefault="00706A69" w:rsidP="00905FB4">
            <w:pPr>
              <w:pStyle w:val="NoSpacing"/>
              <w:numPr>
                <w:ilvl w:val="0"/>
                <w:numId w:val="21"/>
              </w:numPr>
              <w:rPr>
                <w:rFonts w:ascii="Calibri" w:hAnsi="Calibri"/>
                <w:sz w:val="22"/>
                <w:szCs w:val="22"/>
              </w:rPr>
            </w:pPr>
            <w:r w:rsidRPr="00787F94">
              <w:rPr>
                <w:rFonts w:ascii="Calibri" w:hAnsi="Calibri"/>
                <w:sz w:val="22"/>
                <w:szCs w:val="22"/>
              </w:rPr>
              <w:t>Inclusive and aware of others’ levels of knowledge and preferred ways of working</w:t>
            </w:r>
          </w:p>
          <w:p w14:paraId="7D7AF88E" w14:textId="1418E50C" w:rsidR="0062511C" w:rsidRPr="001E734C" w:rsidRDefault="00706A69" w:rsidP="001E734C">
            <w:pPr>
              <w:pStyle w:val="NoSpacing"/>
              <w:numPr>
                <w:ilvl w:val="0"/>
                <w:numId w:val="21"/>
              </w:numPr>
              <w:rPr>
                <w:rFonts w:ascii="Calibri" w:hAnsi="Calibri"/>
                <w:sz w:val="22"/>
                <w:szCs w:val="22"/>
              </w:rPr>
            </w:pPr>
            <w:r w:rsidRPr="00787F94">
              <w:rPr>
                <w:rFonts w:ascii="Calibri" w:hAnsi="Calibri"/>
                <w:sz w:val="22"/>
                <w:szCs w:val="22"/>
              </w:rPr>
              <w:t>Empathetic</w:t>
            </w:r>
          </w:p>
        </w:tc>
      </w:tr>
      <w:tr w:rsidR="003F4F09" w:rsidRPr="00787F94" w14:paraId="0A00E9FB" w14:textId="77777777" w:rsidTr="00FD18CD">
        <w:trPr>
          <w:trHeight w:val="360"/>
          <w:jc w:val="center"/>
        </w:trPr>
        <w:tc>
          <w:tcPr>
            <w:tcW w:w="1413" w:type="dxa"/>
            <w:tcBorders>
              <w:top w:val="single" w:sz="4" w:space="0" w:color="auto"/>
              <w:left w:val="single" w:sz="4" w:space="0" w:color="auto"/>
              <w:bottom w:val="single" w:sz="4" w:space="0" w:color="auto"/>
              <w:right w:val="single" w:sz="4" w:space="0" w:color="auto"/>
            </w:tcBorders>
            <w:vAlign w:val="center"/>
          </w:tcPr>
          <w:p w14:paraId="159A5D3F" w14:textId="4DBCA118" w:rsidR="003F4F09" w:rsidRPr="00787F94" w:rsidRDefault="003F4F09" w:rsidP="00956E44">
            <w:pPr>
              <w:rPr>
                <w:rFonts w:asciiTheme="minorHAnsi" w:eastAsia="SimSun" w:hAnsiTheme="minorHAnsi" w:cstheme="minorHAnsi"/>
                <w:sz w:val="22"/>
                <w:szCs w:val="22"/>
                <w:lang w:val="en-US" w:eastAsia="zh-CN"/>
              </w:rPr>
            </w:pPr>
            <w:r>
              <w:rPr>
                <w:rFonts w:asciiTheme="minorHAnsi" w:eastAsia="SimSun" w:hAnsiTheme="minorHAnsi" w:cstheme="minorHAnsi"/>
                <w:sz w:val="22"/>
                <w:szCs w:val="22"/>
                <w:lang w:val="en-US" w:eastAsia="zh-CN"/>
              </w:rPr>
              <w:t>Behaviours</w:t>
            </w:r>
          </w:p>
        </w:tc>
        <w:tc>
          <w:tcPr>
            <w:tcW w:w="8999" w:type="dxa"/>
            <w:tcBorders>
              <w:top w:val="single" w:sz="4" w:space="0" w:color="auto"/>
              <w:left w:val="single" w:sz="4" w:space="0" w:color="auto"/>
              <w:bottom w:val="single" w:sz="4" w:space="0" w:color="auto"/>
              <w:right w:val="single" w:sz="4" w:space="0" w:color="auto"/>
            </w:tcBorders>
            <w:vAlign w:val="center"/>
          </w:tcPr>
          <w:p w14:paraId="24CDA5F4" w14:textId="77777777" w:rsidR="003F4F09" w:rsidRDefault="003F4F09" w:rsidP="00905FB4">
            <w:pPr>
              <w:pStyle w:val="NoSpacing"/>
              <w:numPr>
                <w:ilvl w:val="0"/>
                <w:numId w:val="22"/>
              </w:numPr>
              <w:ind w:left="700"/>
              <w:rPr>
                <w:rFonts w:ascii="Calibri" w:hAnsi="Calibri"/>
                <w:sz w:val="22"/>
                <w:szCs w:val="22"/>
              </w:rPr>
            </w:pPr>
            <w:r w:rsidRPr="00787F94">
              <w:rPr>
                <w:rFonts w:ascii="Calibri" w:hAnsi="Calibri"/>
                <w:sz w:val="22"/>
                <w:szCs w:val="22"/>
              </w:rPr>
              <w:t xml:space="preserve">Enthusiastic, resilient and task orientated </w:t>
            </w:r>
            <w:r>
              <w:rPr>
                <w:rFonts w:ascii="Calibri" w:hAnsi="Calibri"/>
                <w:sz w:val="22"/>
                <w:szCs w:val="22"/>
              </w:rPr>
              <w:t xml:space="preserve">with an ability/confidence to </w:t>
            </w:r>
            <w:r w:rsidRPr="00787F94">
              <w:rPr>
                <w:rFonts w:ascii="Calibri" w:hAnsi="Calibri"/>
                <w:sz w:val="22"/>
                <w:szCs w:val="22"/>
              </w:rPr>
              <w:t>hold your own in conversations at senior level.</w:t>
            </w:r>
          </w:p>
          <w:p w14:paraId="00644D66" w14:textId="77777777" w:rsidR="003F4F09" w:rsidRDefault="003F4F09" w:rsidP="00905FB4">
            <w:pPr>
              <w:pStyle w:val="NoSpacing"/>
              <w:numPr>
                <w:ilvl w:val="0"/>
                <w:numId w:val="22"/>
              </w:numPr>
              <w:ind w:left="700"/>
              <w:rPr>
                <w:rFonts w:ascii="Calibri" w:hAnsi="Calibri"/>
                <w:sz w:val="22"/>
                <w:szCs w:val="22"/>
              </w:rPr>
            </w:pPr>
            <w:r>
              <w:rPr>
                <w:rFonts w:ascii="Calibri" w:hAnsi="Calibri"/>
                <w:sz w:val="22"/>
                <w:szCs w:val="22"/>
              </w:rPr>
              <w:t>A quick learner.</w:t>
            </w:r>
          </w:p>
          <w:p w14:paraId="22F9E7AC" w14:textId="4BA89308" w:rsidR="003F4F09" w:rsidRPr="00787F94" w:rsidRDefault="003F4F09" w:rsidP="00905FB4">
            <w:pPr>
              <w:pStyle w:val="NoSpacing"/>
              <w:numPr>
                <w:ilvl w:val="0"/>
                <w:numId w:val="22"/>
              </w:numPr>
              <w:ind w:left="700"/>
              <w:rPr>
                <w:rFonts w:ascii="Calibri" w:hAnsi="Calibri"/>
                <w:sz w:val="22"/>
                <w:szCs w:val="22"/>
              </w:rPr>
            </w:pPr>
            <w:r>
              <w:rPr>
                <w:rFonts w:ascii="Calibri" w:hAnsi="Calibri"/>
                <w:sz w:val="22"/>
                <w:szCs w:val="22"/>
              </w:rPr>
              <w:t xml:space="preserve">Willing to embrace responsibility and to seek </w:t>
            </w:r>
            <w:r w:rsidR="00C90808">
              <w:rPr>
                <w:rFonts w:ascii="Calibri" w:hAnsi="Calibri"/>
                <w:sz w:val="22"/>
                <w:szCs w:val="22"/>
              </w:rPr>
              <w:t>personal</w:t>
            </w:r>
            <w:r>
              <w:rPr>
                <w:rFonts w:ascii="Calibri" w:hAnsi="Calibri"/>
                <w:sz w:val="22"/>
                <w:szCs w:val="22"/>
              </w:rPr>
              <w:t xml:space="preserve"> development opportunities.</w:t>
            </w:r>
          </w:p>
          <w:p w14:paraId="68396C01" w14:textId="77777777" w:rsidR="003F4F09" w:rsidRPr="00787F94" w:rsidRDefault="003F4F09" w:rsidP="00905FB4">
            <w:pPr>
              <w:pStyle w:val="NoSpacing"/>
              <w:numPr>
                <w:ilvl w:val="0"/>
                <w:numId w:val="22"/>
              </w:numPr>
              <w:ind w:left="700"/>
              <w:rPr>
                <w:rFonts w:ascii="Calibri" w:hAnsi="Calibri"/>
                <w:sz w:val="22"/>
                <w:szCs w:val="22"/>
              </w:rPr>
            </w:pPr>
            <w:r w:rsidRPr="00787F94">
              <w:rPr>
                <w:rFonts w:ascii="Calibri" w:hAnsi="Calibri"/>
                <w:sz w:val="22"/>
                <w:szCs w:val="22"/>
              </w:rPr>
              <w:t xml:space="preserve">A strong desire to understand </w:t>
            </w:r>
            <w:r>
              <w:rPr>
                <w:rFonts w:ascii="Calibri" w:hAnsi="Calibri"/>
                <w:sz w:val="22"/>
                <w:szCs w:val="22"/>
              </w:rPr>
              <w:t>young peoples</w:t>
            </w:r>
            <w:r w:rsidRPr="00787F94">
              <w:rPr>
                <w:rFonts w:ascii="Calibri" w:hAnsi="Calibri"/>
                <w:sz w:val="22"/>
                <w:szCs w:val="22"/>
              </w:rPr>
              <w:t xml:space="preserve">’ </w:t>
            </w:r>
            <w:r>
              <w:rPr>
                <w:rFonts w:ascii="Calibri" w:hAnsi="Calibri"/>
                <w:sz w:val="22"/>
                <w:szCs w:val="22"/>
              </w:rPr>
              <w:t xml:space="preserve">and volunteers’ </w:t>
            </w:r>
            <w:r w:rsidRPr="00787F94">
              <w:rPr>
                <w:rFonts w:ascii="Calibri" w:hAnsi="Calibri"/>
                <w:sz w:val="22"/>
                <w:szCs w:val="22"/>
              </w:rPr>
              <w:t xml:space="preserve">needs and communicate those to </w:t>
            </w:r>
            <w:r>
              <w:rPr>
                <w:rFonts w:ascii="Calibri" w:hAnsi="Calibri"/>
                <w:sz w:val="22"/>
                <w:szCs w:val="22"/>
              </w:rPr>
              <w:t>stakeholders</w:t>
            </w:r>
            <w:r w:rsidRPr="00787F94">
              <w:rPr>
                <w:rFonts w:ascii="Calibri" w:hAnsi="Calibri"/>
                <w:sz w:val="22"/>
                <w:szCs w:val="22"/>
              </w:rPr>
              <w:t>.</w:t>
            </w:r>
          </w:p>
          <w:p w14:paraId="7DF14544" w14:textId="77777777" w:rsidR="003F4F09" w:rsidRPr="00787F94" w:rsidRDefault="003F4F09" w:rsidP="00905FB4">
            <w:pPr>
              <w:pStyle w:val="NoSpacing"/>
              <w:numPr>
                <w:ilvl w:val="0"/>
                <w:numId w:val="22"/>
              </w:numPr>
              <w:ind w:left="700"/>
              <w:rPr>
                <w:rFonts w:ascii="Calibri" w:hAnsi="Calibri"/>
                <w:sz w:val="22"/>
                <w:szCs w:val="22"/>
              </w:rPr>
            </w:pPr>
            <w:r w:rsidRPr="00787F94">
              <w:rPr>
                <w:rFonts w:ascii="Calibri" w:hAnsi="Calibri"/>
                <w:sz w:val="22"/>
                <w:szCs w:val="22"/>
              </w:rPr>
              <w:t xml:space="preserve">A strong desire for identifying and promoting best practice within the </w:t>
            </w:r>
            <w:r>
              <w:rPr>
                <w:rFonts w:ascii="Calibri" w:hAnsi="Calibri"/>
                <w:sz w:val="22"/>
                <w:szCs w:val="22"/>
              </w:rPr>
              <w:t>organisation</w:t>
            </w:r>
            <w:r w:rsidRPr="00787F94">
              <w:rPr>
                <w:rFonts w:ascii="Calibri" w:hAnsi="Calibri"/>
                <w:sz w:val="22"/>
                <w:szCs w:val="22"/>
              </w:rPr>
              <w:t>.</w:t>
            </w:r>
          </w:p>
          <w:p w14:paraId="2BFB38EA" w14:textId="77777777" w:rsidR="003F4F09" w:rsidRPr="00787F94" w:rsidRDefault="003F4F09" w:rsidP="00905FB4">
            <w:pPr>
              <w:pStyle w:val="NoSpacing"/>
              <w:numPr>
                <w:ilvl w:val="0"/>
                <w:numId w:val="22"/>
              </w:numPr>
              <w:ind w:left="700"/>
              <w:rPr>
                <w:rFonts w:ascii="Calibri" w:hAnsi="Calibri"/>
                <w:sz w:val="22"/>
                <w:szCs w:val="22"/>
              </w:rPr>
            </w:pPr>
            <w:r w:rsidRPr="00787F94">
              <w:rPr>
                <w:rFonts w:ascii="Calibri" w:hAnsi="Calibri"/>
                <w:sz w:val="22"/>
                <w:szCs w:val="22"/>
              </w:rPr>
              <w:t>An ability to work through challenging situations and to take people with you.</w:t>
            </w:r>
          </w:p>
          <w:p w14:paraId="60DCD105" w14:textId="77777777" w:rsidR="003F4F09" w:rsidRPr="00787F94" w:rsidRDefault="003F4F09" w:rsidP="00905FB4">
            <w:pPr>
              <w:pStyle w:val="NoSpacing"/>
              <w:numPr>
                <w:ilvl w:val="0"/>
                <w:numId w:val="22"/>
              </w:numPr>
              <w:ind w:left="700"/>
              <w:rPr>
                <w:rFonts w:ascii="Calibri" w:hAnsi="Calibri"/>
                <w:sz w:val="22"/>
                <w:szCs w:val="22"/>
              </w:rPr>
            </w:pPr>
            <w:r w:rsidRPr="00787F94">
              <w:rPr>
                <w:rFonts w:ascii="Calibri" w:hAnsi="Calibri"/>
                <w:sz w:val="22"/>
                <w:szCs w:val="22"/>
              </w:rPr>
              <w:t>A keenness to make things happen.</w:t>
            </w:r>
          </w:p>
          <w:p w14:paraId="5DF7E45F" w14:textId="1FCE5003" w:rsidR="003F4F09" w:rsidRPr="001E734C" w:rsidRDefault="003F4F09" w:rsidP="001E734C">
            <w:pPr>
              <w:pStyle w:val="NoSpacing"/>
              <w:numPr>
                <w:ilvl w:val="0"/>
                <w:numId w:val="22"/>
              </w:numPr>
              <w:ind w:left="700"/>
              <w:rPr>
                <w:rFonts w:ascii="Calibri" w:hAnsi="Calibri"/>
                <w:sz w:val="22"/>
                <w:szCs w:val="22"/>
              </w:rPr>
            </w:pPr>
            <w:r w:rsidRPr="00787F94">
              <w:rPr>
                <w:rFonts w:ascii="Calibri" w:hAnsi="Calibri"/>
                <w:sz w:val="22"/>
                <w:szCs w:val="22"/>
              </w:rPr>
              <w:t>Personable, good listener and keen to communicate with a wide range of people either via the phone, by email and especially face to face as required.</w:t>
            </w:r>
          </w:p>
        </w:tc>
      </w:tr>
    </w:tbl>
    <w:p w14:paraId="498B1218" w14:textId="7741F643" w:rsidR="008B0FAC" w:rsidRPr="00787F94" w:rsidRDefault="008B0FAC" w:rsidP="00956E44">
      <w:pPr>
        <w:pStyle w:val="NoSpacing"/>
        <w:rPr>
          <w:rFonts w:ascii="Calibri" w:hAnsi="Calibri"/>
          <w:sz w:val="22"/>
          <w:szCs w:val="22"/>
        </w:rPr>
      </w:pPr>
    </w:p>
    <w:p w14:paraId="3891567C" w14:textId="77777777" w:rsidR="008B0FAC" w:rsidRPr="00787F94" w:rsidRDefault="008B0FAC" w:rsidP="00956E44">
      <w:pPr>
        <w:pStyle w:val="NoSpacing"/>
        <w:rPr>
          <w:rFonts w:ascii="Calibri" w:hAnsi="Calibri"/>
          <w:sz w:val="22"/>
          <w:szCs w:val="22"/>
        </w:rPr>
      </w:pPr>
    </w:p>
    <w:tbl>
      <w:tblPr>
        <w:tblStyle w:val="TableGrid"/>
        <w:tblW w:w="0" w:type="auto"/>
        <w:tblLook w:val="04A0" w:firstRow="1" w:lastRow="0" w:firstColumn="1" w:lastColumn="0" w:noHBand="0" w:noVBand="1"/>
      </w:tblPr>
      <w:tblGrid>
        <w:gridCol w:w="10456"/>
      </w:tblGrid>
      <w:tr w:rsidR="00956E44" w:rsidRPr="00787F94" w14:paraId="0C64590B" w14:textId="77777777" w:rsidTr="00956E44">
        <w:tc>
          <w:tcPr>
            <w:tcW w:w="10456" w:type="dxa"/>
            <w:shd w:val="clear" w:color="auto" w:fill="D9D9D9" w:themeFill="background1" w:themeFillShade="D9"/>
          </w:tcPr>
          <w:p w14:paraId="155F8454" w14:textId="1419D6A9" w:rsidR="00956E44" w:rsidRPr="00787F94" w:rsidRDefault="00956E44" w:rsidP="00956E44">
            <w:pPr>
              <w:pStyle w:val="NoSpacing"/>
              <w:jc w:val="center"/>
              <w:rPr>
                <w:rFonts w:ascii="Calibri" w:hAnsi="Calibri"/>
                <w:b/>
                <w:sz w:val="22"/>
                <w:szCs w:val="22"/>
              </w:rPr>
            </w:pPr>
          </w:p>
        </w:tc>
      </w:tr>
    </w:tbl>
    <w:p w14:paraId="00B8BC43" w14:textId="7503BFC0" w:rsidR="00956E44" w:rsidRPr="00787F94" w:rsidRDefault="00956E44" w:rsidP="00956E44">
      <w:pPr>
        <w:pStyle w:val="NoSpacing"/>
        <w:rPr>
          <w:rFonts w:ascii="Calibri" w:hAnsi="Calibri"/>
          <w:sz w:val="22"/>
          <w:szCs w:val="22"/>
        </w:rPr>
      </w:pPr>
    </w:p>
    <w:p w14:paraId="2BE00C1B" w14:textId="77777777" w:rsidR="006735E6" w:rsidRPr="00787F94" w:rsidRDefault="006735E6" w:rsidP="00956E44">
      <w:pPr>
        <w:pStyle w:val="NoSpacing"/>
        <w:rPr>
          <w:rFonts w:ascii="Calibri" w:hAnsi="Calibri"/>
          <w:sz w:val="22"/>
          <w:szCs w:val="22"/>
        </w:rPr>
      </w:pPr>
    </w:p>
    <w:p w14:paraId="2EE9E5F8" w14:textId="77777777" w:rsidR="00956E44" w:rsidRPr="00787F94" w:rsidRDefault="00956E44" w:rsidP="00956E44">
      <w:pPr>
        <w:pStyle w:val="NoSpacing"/>
        <w:rPr>
          <w:rFonts w:ascii="Calibri" w:hAnsi="Calibri"/>
          <w:sz w:val="22"/>
          <w:szCs w:val="22"/>
        </w:rPr>
      </w:pPr>
    </w:p>
    <w:tbl>
      <w:tblPr>
        <w:tblStyle w:val="TableGrid"/>
        <w:tblpPr w:leftFromText="180" w:rightFromText="180" w:vertAnchor="text" w:horzAnchor="margin" w:tblpY="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956E44" w:rsidRPr="00787F94" w14:paraId="46081791" w14:textId="77777777" w:rsidTr="00956E44">
        <w:trPr>
          <w:trHeight w:val="454"/>
        </w:trPr>
        <w:tc>
          <w:tcPr>
            <w:tcW w:w="10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282B0A" w14:textId="77777777" w:rsidR="00956E44" w:rsidRPr="00787F94" w:rsidRDefault="00956E44" w:rsidP="00956E44">
            <w:pPr>
              <w:pStyle w:val="NoSpacing"/>
              <w:rPr>
                <w:rFonts w:ascii="Calibri" w:hAnsi="Calibri"/>
                <w:b/>
                <w:sz w:val="22"/>
                <w:szCs w:val="22"/>
              </w:rPr>
            </w:pPr>
            <w:r w:rsidRPr="00787F94">
              <w:rPr>
                <w:rFonts w:ascii="Calibri" w:hAnsi="Calibri"/>
                <w:b/>
                <w:sz w:val="22"/>
                <w:szCs w:val="22"/>
              </w:rPr>
              <w:t>Other Duties or Responsibilities</w:t>
            </w:r>
          </w:p>
        </w:tc>
      </w:tr>
    </w:tbl>
    <w:p w14:paraId="3F7CF5F6" w14:textId="77777777" w:rsidR="00956E44" w:rsidRPr="00787F94" w:rsidRDefault="00956E44" w:rsidP="00956E44">
      <w:pPr>
        <w:pStyle w:val="NoSpacing"/>
        <w:rPr>
          <w:rFonts w:ascii="Calibri" w:hAnsi="Calibri"/>
          <w:sz w:val="22"/>
          <w:szCs w:val="22"/>
        </w:rPr>
      </w:pPr>
    </w:p>
    <w:p w14:paraId="37F4A181" w14:textId="77777777" w:rsidR="00956E44" w:rsidRPr="00787F94" w:rsidRDefault="00956E44" w:rsidP="00956E44">
      <w:pPr>
        <w:rPr>
          <w:rFonts w:ascii="Calibri" w:hAnsi="Calibri"/>
          <w:sz w:val="22"/>
          <w:szCs w:val="22"/>
        </w:rPr>
      </w:pPr>
      <w:r w:rsidRPr="00787F94">
        <w:rPr>
          <w:rFonts w:ascii="Calibri" w:hAnsi="Calibri"/>
          <w:sz w:val="22"/>
          <w:szCs w:val="22"/>
        </w:rPr>
        <w:t>Any other reasonable duty as may be assigned that is consistent with the nature of the job and its level of responsibility.</w:t>
      </w:r>
    </w:p>
    <w:p w14:paraId="3EE4A21D" w14:textId="77777777" w:rsidR="00956E44" w:rsidRPr="00787F94" w:rsidRDefault="00956E44" w:rsidP="00956E44">
      <w:pPr>
        <w:rPr>
          <w:rFonts w:ascii="Calibri" w:hAnsi="Calibri"/>
          <w:sz w:val="22"/>
          <w:szCs w:val="22"/>
        </w:rPr>
      </w:pPr>
    </w:p>
    <w:p w14:paraId="642BFA9D" w14:textId="4135BF7C" w:rsidR="00956E44" w:rsidRPr="00787F94" w:rsidRDefault="00956E44" w:rsidP="00956E44">
      <w:pPr>
        <w:jc w:val="both"/>
        <w:rPr>
          <w:rFonts w:asciiTheme="minorHAnsi" w:hAnsiTheme="minorHAnsi" w:cstheme="minorHAnsi"/>
          <w:sz w:val="22"/>
          <w:szCs w:val="22"/>
        </w:rPr>
      </w:pPr>
      <w:r w:rsidRPr="00787F94">
        <w:rPr>
          <w:rFonts w:asciiTheme="minorHAnsi" w:hAnsiTheme="minorHAnsi" w:cstheme="minorHAnsi"/>
          <w:sz w:val="22"/>
          <w:szCs w:val="22"/>
        </w:rPr>
        <w:t xml:space="preserve">The </w:t>
      </w:r>
      <w:r w:rsidR="00B92980">
        <w:rPr>
          <w:rFonts w:asciiTheme="minorHAnsi" w:hAnsiTheme="minorHAnsi" w:cstheme="minorHAnsi"/>
          <w:sz w:val="22"/>
          <w:szCs w:val="22"/>
        </w:rPr>
        <w:t xml:space="preserve">holder of this </w:t>
      </w:r>
      <w:r w:rsidRPr="00787F94">
        <w:rPr>
          <w:rFonts w:asciiTheme="minorHAnsi" w:hAnsiTheme="minorHAnsi" w:cstheme="minorHAnsi"/>
          <w:sz w:val="22"/>
          <w:szCs w:val="22"/>
        </w:rPr>
        <w:t xml:space="preserve">role is responsible for working in compliance with all </w:t>
      </w:r>
      <w:r w:rsidR="00936DDA">
        <w:rPr>
          <w:rFonts w:asciiTheme="minorHAnsi" w:hAnsiTheme="minorHAnsi" w:cstheme="minorHAnsi"/>
          <w:sz w:val="22"/>
          <w:szCs w:val="22"/>
        </w:rPr>
        <w:t>DAY1</w:t>
      </w:r>
      <w:r w:rsidRPr="00787F94">
        <w:rPr>
          <w:rFonts w:asciiTheme="minorHAnsi" w:hAnsiTheme="minorHAnsi" w:cstheme="minorHAnsi"/>
          <w:sz w:val="22"/>
          <w:szCs w:val="22"/>
        </w:rPr>
        <w:t xml:space="preserve"> policies and procedures to enable the identification and recording of issues relating to the management of risk</w:t>
      </w:r>
      <w:r w:rsidR="00936DDA">
        <w:rPr>
          <w:rFonts w:asciiTheme="minorHAnsi" w:hAnsiTheme="minorHAnsi" w:cstheme="minorHAnsi"/>
          <w:sz w:val="22"/>
          <w:szCs w:val="22"/>
        </w:rPr>
        <w:t>.</w:t>
      </w:r>
    </w:p>
    <w:p w14:paraId="063A4F33" w14:textId="77777777" w:rsidR="00956E44" w:rsidRPr="00787F94" w:rsidRDefault="00956E44" w:rsidP="00956E44">
      <w:pPr>
        <w:rPr>
          <w:rFonts w:ascii="Calibri" w:hAnsi="Calibri"/>
          <w:sz w:val="22"/>
          <w:szCs w:val="22"/>
        </w:rPr>
      </w:pPr>
    </w:p>
    <w:p w14:paraId="3A5DA69F" w14:textId="14B9BA1A" w:rsidR="00956E44" w:rsidRPr="00787F94" w:rsidRDefault="00956E44" w:rsidP="00956E44">
      <w:pPr>
        <w:rPr>
          <w:rFonts w:ascii="Calibri" w:hAnsi="Calibri"/>
          <w:sz w:val="22"/>
          <w:szCs w:val="22"/>
        </w:rPr>
      </w:pPr>
      <w:r w:rsidRPr="00787F94">
        <w:rPr>
          <w:rFonts w:ascii="Calibri" w:hAnsi="Calibri"/>
          <w:sz w:val="22"/>
          <w:szCs w:val="22"/>
        </w:rPr>
        <w:t>Equality and Diversity - Co-operate with all policies and procedures designed to ensure equality of employment.</w:t>
      </w:r>
      <w:r w:rsidR="00936DDA">
        <w:rPr>
          <w:rFonts w:ascii="Calibri" w:hAnsi="Calibri"/>
          <w:sz w:val="22"/>
          <w:szCs w:val="22"/>
        </w:rPr>
        <w:t xml:space="preserve"> Clients and</w:t>
      </w:r>
      <w:r w:rsidRPr="00787F94">
        <w:rPr>
          <w:rFonts w:ascii="Calibri" w:hAnsi="Calibri"/>
          <w:sz w:val="22"/>
          <w:szCs w:val="22"/>
        </w:rPr>
        <w:t xml:space="preserve"> Co-</w:t>
      </w:r>
      <w:r w:rsidR="00936DDA" w:rsidRPr="00787F94">
        <w:rPr>
          <w:rFonts w:ascii="Calibri" w:hAnsi="Calibri"/>
          <w:sz w:val="22"/>
          <w:szCs w:val="22"/>
        </w:rPr>
        <w:t>partners must</w:t>
      </w:r>
      <w:r w:rsidRPr="00787F94">
        <w:rPr>
          <w:rFonts w:ascii="Calibri" w:hAnsi="Calibri"/>
          <w:sz w:val="22"/>
          <w:szCs w:val="22"/>
        </w:rPr>
        <w:t xml:space="preserve"> be treated equally irrespective of gender, ethnic origin, age, disability, sexual orientation, religion etc</w:t>
      </w:r>
      <w:r w:rsidR="00936DDA">
        <w:rPr>
          <w:rFonts w:ascii="Calibri" w:hAnsi="Calibri"/>
          <w:sz w:val="22"/>
          <w:szCs w:val="22"/>
        </w:rPr>
        <w:t>.</w:t>
      </w:r>
    </w:p>
    <w:p w14:paraId="35CDF90E" w14:textId="77777777" w:rsidR="00956E44" w:rsidRPr="00787F94" w:rsidRDefault="00956E44" w:rsidP="00956E44">
      <w:pPr>
        <w:rPr>
          <w:rFonts w:ascii="Calibri" w:hAnsi="Calibri"/>
          <w:sz w:val="22"/>
          <w:szCs w:val="22"/>
        </w:rPr>
      </w:pPr>
    </w:p>
    <w:p w14:paraId="0C8B5301" w14:textId="5CC2BD3F" w:rsidR="00FD18CD" w:rsidRPr="00FD18CD" w:rsidRDefault="00FD18CD" w:rsidP="00FD18CD">
      <w:pPr>
        <w:rPr>
          <w:rFonts w:ascii="Calibri" w:hAnsi="Calibri"/>
          <w:b/>
          <w:bCs/>
          <w:sz w:val="22"/>
          <w:szCs w:val="22"/>
          <w:u w:val="single"/>
        </w:rPr>
      </w:pPr>
      <w:r w:rsidRPr="00787F94">
        <w:rPr>
          <w:rFonts w:ascii="Calibri" w:hAnsi="Calibri"/>
          <w:b/>
          <w:bCs/>
          <w:sz w:val="22"/>
          <w:szCs w:val="22"/>
          <w:u w:val="single"/>
        </w:rPr>
        <w:t>End</w:t>
      </w:r>
    </w:p>
    <w:sectPr w:rsidR="00FD18CD" w:rsidRPr="00FD18CD" w:rsidSect="001E445F">
      <w:headerReference w:type="default" r:id="rId13"/>
      <w:pgSz w:w="11906" w:h="16838" w:code="9"/>
      <w:pgMar w:top="567" w:right="720" w:bottom="397" w:left="720"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D32CC" w14:textId="77777777" w:rsidR="00DE1949" w:rsidRDefault="00DE1949" w:rsidP="001E445F">
      <w:r>
        <w:separator/>
      </w:r>
    </w:p>
  </w:endnote>
  <w:endnote w:type="continuationSeparator" w:id="0">
    <w:p w14:paraId="1B41B60A" w14:textId="77777777" w:rsidR="00DE1949" w:rsidRDefault="00DE1949" w:rsidP="001E4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602DB" w14:textId="77777777" w:rsidR="00DE1949" w:rsidRDefault="00DE1949" w:rsidP="001E445F">
      <w:r>
        <w:separator/>
      </w:r>
    </w:p>
  </w:footnote>
  <w:footnote w:type="continuationSeparator" w:id="0">
    <w:p w14:paraId="4ED96F88" w14:textId="77777777" w:rsidR="00DE1949" w:rsidRDefault="00DE1949" w:rsidP="001E4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2D57F2" w14:paraId="1BA20968" w14:textId="77777777" w:rsidTr="001E445F">
      <w:tc>
        <w:tcPr>
          <w:tcW w:w="3485" w:type="dxa"/>
        </w:tcPr>
        <w:p w14:paraId="56E9578D" w14:textId="6DC1732A" w:rsidR="00DE1949" w:rsidRPr="001E445F" w:rsidRDefault="002D57F2">
          <w:pPr>
            <w:pStyle w:val="Header"/>
            <w:rPr>
              <w:rFonts w:ascii="Verdana" w:hAnsi="Verdana"/>
            </w:rPr>
          </w:pPr>
          <w:r>
            <w:rPr>
              <w:rFonts w:ascii="Verdana" w:hAnsi="Verdana"/>
              <w:noProof/>
            </w:rPr>
            <w:drawing>
              <wp:inline distT="0" distB="0" distL="0" distR="0" wp14:anchorId="1EE5BC14" wp14:editId="00660930">
                <wp:extent cx="819150" cy="819150"/>
                <wp:effectExtent l="0" t="0" r="9525" b="9525"/>
                <wp:docPr id="1482668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3485" w:type="dxa"/>
        </w:tcPr>
        <w:p w14:paraId="362AD02A" w14:textId="77777777" w:rsidR="00DE1949" w:rsidRPr="001E445F" w:rsidRDefault="00DE1949">
          <w:pPr>
            <w:pStyle w:val="Header"/>
            <w:rPr>
              <w:rFonts w:ascii="Verdana" w:hAnsi="Verdana"/>
            </w:rPr>
          </w:pPr>
        </w:p>
      </w:tc>
      <w:tc>
        <w:tcPr>
          <w:tcW w:w="3486" w:type="dxa"/>
        </w:tcPr>
        <w:p w14:paraId="2380B4BA" w14:textId="50BBB2F9" w:rsidR="00DE1949" w:rsidRPr="001E445F" w:rsidRDefault="00DE1949" w:rsidP="002F3A8A">
          <w:pPr>
            <w:pStyle w:val="Header"/>
            <w:jc w:val="right"/>
            <w:rPr>
              <w:rFonts w:ascii="Verdana" w:hAnsi="Verdana"/>
            </w:rPr>
          </w:pPr>
        </w:p>
      </w:tc>
    </w:tr>
  </w:tbl>
  <w:p w14:paraId="324F9959" w14:textId="77777777" w:rsidR="00DE1949" w:rsidRDefault="00DE19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7649"/>
    <w:multiLevelType w:val="hybridMultilevel"/>
    <w:tmpl w:val="38C89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B4AFA"/>
    <w:multiLevelType w:val="hybridMultilevel"/>
    <w:tmpl w:val="25E64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033EC"/>
    <w:multiLevelType w:val="hybridMultilevel"/>
    <w:tmpl w:val="0F883FF0"/>
    <w:lvl w:ilvl="0" w:tplc="0409000F">
      <w:start w:val="1"/>
      <w:numFmt w:val="decimal"/>
      <w:lvlText w:val="%1."/>
      <w:lvlJc w:val="left"/>
      <w:pPr>
        <w:tabs>
          <w:tab w:val="num" w:pos="720"/>
        </w:tabs>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923355E"/>
    <w:multiLevelType w:val="hybridMultilevel"/>
    <w:tmpl w:val="4C084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EA367D"/>
    <w:multiLevelType w:val="hybridMultilevel"/>
    <w:tmpl w:val="8EF836DC"/>
    <w:lvl w:ilvl="0" w:tplc="08090001">
      <w:start w:val="1"/>
      <w:numFmt w:val="bullet"/>
      <w:lvlText w:val=""/>
      <w:lvlJc w:val="left"/>
      <w:pPr>
        <w:tabs>
          <w:tab w:val="num" w:pos="785"/>
        </w:tabs>
        <w:ind w:left="785" w:hanging="360"/>
      </w:pPr>
      <w:rPr>
        <w:rFonts w:ascii="Symbol" w:hAnsi="Symbol" w:hint="default"/>
      </w:rPr>
    </w:lvl>
    <w:lvl w:ilvl="1" w:tplc="0FB84A26">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DD135B7"/>
    <w:multiLevelType w:val="hybridMultilevel"/>
    <w:tmpl w:val="C90EC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1C7750"/>
    <w:multiLevelType w:val="hybridMultilevel"/>
    <w:tmpl w:val="1722C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7263A"/>
    <w:multiLevelType w:val="hybridMultilevel"/>
    <w:tmpl w:val="13168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7F577C"/>
    <w:multiLevelType w:val="hybridMultilevel"/>
    <w:tmpl w:val="3A7C09F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1376CE1"/>
    <w:multiLevelType w:val="hybridMultilevel"/>
    <w:tmpl w:val="922649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812372"/>
    <w:multiLevelType w:val="hybridMultilevel"/>
    <w:tmpl w:val="EF22B3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6003C9"/>
    <w:multiLevelType w:val="hybridMultilevel"/>
    <w:tmpl w:val="E45E8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553942"/>
    <w:multiLevelType w:val="hybridMultilevel"/>
    <w:tmpl w:val="BCE08EE0"/>
    <w:lvl w:ilvl="0" w:tplc="65028C3E">
      <w:numFmt w:val="bullet"/>
      <w:lvlText w:val="-"/>
      <w:lvlJc w:val="left"/>
      <w:pPr>
        <w:ind w:left="0" w:hanging="360"/>
      </w:pPr>
      <w:rPr>
        <w:rFonts w:ascii="Calibri" w:eastAsiaTheme="minorHAnsi" w:hAnsi="Calibri" w:cstheme="minorBidi"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3" w15:restartNumberingAfterBreak="0">
    <w:nsid w:val="2E2F0550"/>
    <w:multiLevelType w:val="hybridMultilevel"/>
    <w:tmpl w:val="E5464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871D4C"/>
    <w:multiLevelType w:val="hybridMultilevel"/>
    <w:tmpl w:val="511E6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D600EE"/>
    <w:multiLevelType w:val="hybridMultilevel"/>
    <w:tmpl w:val="988A75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D935222"/>
    <w:multiLevelType w:val="hybridMultilevel"/>
    <w:tmpl w:val="4A027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F3378"/>
    <w:multiLevelType w:val="hybridMultilevel"/>
    <w:tmpl w:val="6BE21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426152"/>
    <w:multiLevelType w:val="hybridMultilevel"/>
    <w:tmpl w:val="F0C2F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623BDF"/>
    <w:multiLevelType w:val="hybridMultilevel"/>
    <w:tmpl w:val="46DA9B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F3B56C4"/>
    <w:multiLevelType w:val="hybridMultilevel"/>
    <w:tmpl w:val="C0A4DE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26062645">
    <w:abstractNumId w:val="16"/>
  </w:num>
  <w:num w:numId="2" w16cid:durableId="642809631">
    <w:abstractNumId w:val="14"/>
  </w:num>
  <w:num w:numId="3" w16cid:durableId="1631551387">
    <w:abstractNumId w:val="8"/>
  </w:num>
  <w:num w:numId="4" w16cid:durableId="2117483589">
    <w:abstractNumId w:val="15"/>
  </w:num>
  <w:num w:numId="5" w16cid:durableId="967972187">
    <w:abstractNumId w:val="18"/>
  </w:num>
  <w:num w:numId="6" w16cid:durableId="1331635824">
    <w:abstractNumId w:val="12"/>
  </w:num>
  <w:num w:numId="7" w16cid:durableId="1023898013">
    <w:abstractNumId w:val="4"/>
  </w:num>
  <w:num w:numId="8" w16cid:durableId="1795370833">
    <w:abstractNumId w:val="7"/>
  </w:num>
  <w:num w:numId="9" w16cid:durableId="9583408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220484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73193872">
    <w:abstractNumId w:val="3"/>
  </w:num>
  <w:num w:numId="12" w16cid:durableId="105663317">
    <w:abstractNumId w:val="13"/>
  </w:num>
  <w:num w:numId="13" w16cid:durableId="711344166">
    <w:abstractNumId w:val="19"/>
  </w:num>
  <w:num w:numId="14" w16cid:durableId="1026367153">
    <w:abstractNumId w:val="2"/>
  </w:num>
  <w:num w:numId="15" w16cid:durableId="563293464">
    <w:abstractNumId w:val="17"/>
  </w:num>
  <w:num w:numId="16" w16cid:durableId="873231126">
    <w:abstractNumId w:val="1"/>
  </w:num>
  <w:num w:numId="17" w16cid:durableId="275648691">
    <w:abstractNumId w:val="0"/>
  </w:num>
  <w:num w:numId="18" w16cid:durableId="17434817">
    <w:abstractNumId w:val="5"/>
  </w:num>
  <w:num w:numId="19" w16cid:durableId="231505294">
    <w:abstractNumId w:val="9"/>
  </w:num>
  <w:num w:numId="20" w16cid:durableId="2062627866">
    <w:abstractNumId w:val="6"/>
  </w:num>
  <w:num w:numId="21" w16cid:durableId="1872840332">
    <w:abstractNumId w:val="11"/>
  </w:num>
  <w:num w:numId="22" w16cid:durableId="2056344824">
    <w:abstractNumId w:val="20"/>
  </w:num>
  <w:num w:numId="23" w16cid:durableId="1827426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8B0"/>
    <w:rsid w:val="00027C52"/>
    <w:rsid w:val="0006202B"/>
    <w:rsid w:val="000A2929"/>
    <w:rsid w:val="000B5D38"/>
    <w:rsid w:val="000B70D7"/>
    <w:rsid w:val="000C22C1"/>
    <w:rsid w:val="000D643A"/>
    <w:rsid w:val="00113A84"/>
    <w:rsid w:val="001175FD"/>
    <w:rsid w:val="00123D1F"/>
    <w:rsid w:val="0012584D"/>
    <w:rsid w:val="00140DD1"/>
    <w:rsid w:val="00147FBF"/>
    <w:rsid w:val="00161B1C"/>
    <w:rsid w:val="00165CF0"/>
    <w:rsid w:val="001808EB"/>
    <w:rsid w:val="00182C2B"/>
    <w:rsid w:val="00195CD3"/>
    <w:rsid w:val="001E20F2"/>
    <w:rsid w:val="001E445F"/>
    <w:rsid w:val="001E734C"/>
    <w:rsid w:val="00205F99"/>
    <w:rsid w:val="00235996"/>
    <w:rsid w:val="00242CA5"/>
    <w:rsid w:val="00244D7E"/>
    <w:rsid w:val="002532A8"/>
    <w:rsid w:val="00261E33"/>
    <w:rsid w:val="002723D8"/>
    <w:rsid w:val="00273F14"/>
    <w:rsid w:val="00282656"/>
    <w:rsid w:val="002828FA"/>
    <w:rsid w:val="002955CD"/>
    <w:rsid w:val="002A6ABF"/>
    <w:rsid w:val="002B1DC9"/>
    <w:rsid w:val="002B3131"/>
    <w:rsid w:val="002D57F2"/>
    <w:rsid w:val="002D7A16"/>
    <w:rsid w:val="002F3A8A"/>
    <w:rsid w:val="003141A8"/>
    <w:rsid w:val="0033351C"/>
    <w:rsid w:val="003509BD"/>
    <w:rsid w:val="00364B2B"/>
    <w:rsid w:val="003A503A"/>
    <w:rsid w:val="003B2C31"/>
    <w:rsid w:val="003E168C"/>
    <w:rsid w:val="003E1D9E"/>
    <w:rsid w:val="003E29D9"/>
    <w:rsid w:val="003F239C"/>
    <w:rsid w:val="003F4F09"/>
    <w:rsid w:val="004117CF"/>
    <w:rsid w:val="00420059"/>
    <w:rsid w:val="00427FED"/>
    <w:rsid w:val="004358BD"/>
    <w:rsid w:val="004447C3"/>
    <w:rsid w:val="004554A5"/>
    <w:rsid w:val="00462890"/>
    <w:rsid w:val="004948B0"/>
    <w:rsid w:val="004A046A"/>
    <w:rsid w:val="004A0793"/>
    <w:rsid w:val="004F4225"/>
    <w:rsid w:val="0051664C"/>
    <w:rsid w:val="005243DB"/>
    <w:rsid w:val="005257DD"/>
    <w:rsid w:val="00571051"/>
    <w:rsid w:val="00575ACA"/>
    <w:rsid w:val="005908F5"/>
    <w:rsid w:val="00595114"/>
    <w:rsid w:val="005B42BE"/>
    <w:rsid w:val="005C2FD5"/>
    <w:rsid w:val="005C6525"/>
    <w:rsid w:val="0062511C"/>
    <w:rsid w:val="00630C13"/>
    <w:rsid w:val="006735E6"/>
    <w:rsid w:val="00685C81"/>
    <w:rsid w:val="006B7BCA"/>
    <w:rsid w:val="006F4B1D"/>
    <w:rsid w:val="00706A69"/>
    <w:rsid w:val="00722EF1"/>
    <w:rsid w:val="00735801"/>
    <w:rsid w:val="00737095"/>
    <w:rsid w:val="00787F94"/>
    <w:rsid w:val="007C4AEC"/>
    <w:rsid w:val="007C5E14"/>
    <w:rsid w:val="007D03A5"/>
    <w:rsid w:val="007F5D1B"/>
    <w:rsid w:val="00834681"/>
    <w:rsid w:val="00841C8F"/>
    <w:rsid w:val="00852094"/>
    <w:rsid w:val="00867D56"/>
    <w:rsid w:val="008A4774"/>
    <w:rsid w:val="008B0FAC"/>
    <w:rsid w:val="008C39F6"/>
    <w:rsid w:val="008C4FFF"/>
    <w:rsid w:val="008D119B"/>
    <w:rsid w:val="008E61FB"/>
    <w:rsid w:val="00905FB4"/>
    <w:rsid w:val="00936DDA"/>
    <w:rsid w:val="00942FD8"/>
    <w:rsid w:val="00943B9D"/>
    <w:rsid w:val="00956E44"/>
    <w:rsid w:val="00974308"/>
    <w:rsid w:val="009821F2"/>
    <w:rsid w:val="009B29D1"/>
    <w:rsid w:val="009C2E85"/>
    <w:rsid w:val="009C67C5"/>
    <w:rsid w:val="009E0299"/>
    <w:rsid w:val="00A00BD0"/>
    <w:rsid w:val="00A0683E"/>
    <w:rsid w:val="00A314AE"/>
    <w:rsid w:val="00A375B5"/>
    <w:rsid w:val="00A56B09"/>
    <w:rsid w:val="00A62148"/>
    <w:rsid w:val="00A65463"/>
    <w:rsid w:val="00A82639"/>
    <w:rsid w:val="00A874FC"/>
    <w:rsid w:val="00AB6933"/>
    <w:rsid w:val="00AC676A"/>
    <w:rsid w:val="00AF4B70"/>
    <w:rsid w:val="00B0314F"/>
    <w:rsid w:val="00B03EBE"/>
    <w:rsid w:val="00B30CA9"/>
    <w:rsid w:val="00B37359"/>
    <w:rsid w:val="00B40805"/>
    <w:rsid w:val="00B424E1"/>
    <w:rsid w:val="00B6795D"/>
    <w:rsid w:val="00B727C9"/>
    <w:rsid w:val="00B81953"/>
    <w:rsid w:val="00B86D65"/>
    <w:rsid w:val="00B92980"/>
    <w:rsid w:val="00BB4B46"/>
    <w:rsid w:val="00BE6D5B"/>
    <w:rsid w:val="00C00EDF"/>
    <w:rsid w:val="00C241E5"/>
    <w:rsid w:val="00C407E8"/>
    <w:rsid w:val="00C71E0C"/>
    <w:rsid w:val="00C77305"/>
    <w:rsid w:val="00C90808"/>
    <w:rsid w:val="00C92992"/>
    <w:rsid w:val="00C95EBD"/>
    <w:rsid w:val="00C9725A"/>
    <w:rsid w:val="00CB7775"/>
    <w:rsid w:val="00CE4F92"/>
    <w:rsid w:val="00D34598"/>
    <w:rsid w:val="00D5522C"/>
    <w:rsid w:val="00D63A57"/>
    <w:rsid w:val="00D709E2"/>
    <w:rsid w:val="00D82684"/>
    <w:rsid w:val="00D87662"/>
    <w:rsid w:val="00D9043A"/>
    <w:rsid w:val="00D9736C"/>
    <w:rsid w:val="00DD147D"/>
    <w:rsid w:val="00DD6AC1"/>
    <w:rsid w:val="00DE1949"/>
    <w:rsid w:val="00DE62A6"/>
    <w:rsid w:val="00DF2C20"/>
    <w:rsid w:val="00E2672E"/>
    <w:rsid w:val="00E31961"/>
    <w:rsid w:val="00E441E5"/>
    <w:rsid w:val="00E539F8"/>
    <w:rsid w:val="00E56AE0"/>
    <w:rsid w:val="00E73A91"/>
    <w:rsid w:val="00E822D3"/>
    <w:rsid w:val="00E82917"/>
    <w:rsid w:val="00E83073"/>
    <w:rsid w:val="00E84190"/>
    <w:rsid w:val="00EA2842"/>
    <w:rsid w:val="00EA4EE2"/>
    <w:rsid w:val="00EB1DB7"/>
    <w:rsid w:val="00EF18B2"/>
    <w:rsid w:val="00F0279F"/>
    <w:rsid w:val="00F10C85"/>
    <w:rsid w:val="00F42480"/>
    <w:rsid w:val="00F53BDD"/>
    <w:rsid w:val="00F6096E"/>
    <w:rsid w:val="00F62ACC"/>
    <w:rsid w:val="00F807B2"/>
    <w:rsid w:val="00F90300"/>
    <w:rsid w:val="00FA6744"/>
    <w:rsid w:val="00FC507A"/>
    <w:rsid w:val="00FD18CD"/>
    <w:rsid w:val="00FD50F0"/>
    <w:rsid w:val="00FE4D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176A38C"/>
  <w15:chartTrackingRefBased/>
  <w15:docId w15:val="{FA54C09E-73FD-4CF1-99CB-7B03083CA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79F"/>
    <w:pPr>
      <w:spacing w:after="0" w:line="240" w:lineRule="auto"/>
    </w:pPr>
    <w:rPr>
      <w:rFonts w:ascii="Times New Roman" w:eastAsia="Times New Roman" w:hAnsi="Times New Roman" w:cs="Times New Roman"/>
      <w:sz w:val="20"/>
      <w:szCs w:val="20"/>
      <w:lang w:eastAsia="en-GB"/>
    </w:rPr>
  </w:style>
  <w:style w:type="paragraph" w:styleId="Heading3">
    <w:name w:val="heading 3"/>
    <w:basedOn w:val="Normal"/>
    <w:next w:val="Normal"/>
    <w:link w:val="Heading3Char"/>
    <w:qFormat/>
    <w:rsid w:val="00B424E1"/>
    <w:pPr>
      <w:keepNext/>
      <w:outlineLvl w:val="2"/>
    </w:pPr>
    <w:rPr>
      <w:rFonts w:ascii="Arial" w:hAnsi="Arial" w:cs="Arial"/>
      <w:b/>
      <w:bCs/>
      <w:sz w:val="2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948B0"/>
    <w:pPr>
      <w:jc w:val="center"/>
    </w:pPr>
    <w:rPr>
      <w:rFonts w:ascii="Comic Sans MS" w:hAnsi="Comic Sans MS"/>
      <w:b/>
      <w:color w:val="00FF00"/>
    </w:rPr>
  </w:style>
  <w:style w:type="character" w:customStyle="1" w:styleId="TitleChar">
    <w:name w:val="Title Char"/>
    <w:basedOn w:val="DefaultParagraphFont"/>
    <w:link w:val="Title"/>
    <w:rsid w:val="004948B0"/>
    <w:rPr>
      <w:rFonts w:ascii="Comic Sans MS" w:eastAsia="Times New Roman" w:hAnsi="Comic Sans MS" w:cs="Times New Roman"/>
      <w:b/>
      <w:color w:val="00FF00"/>
      <w:sz w:val="20"/>
      <w:szCs w:val="20"/>
      <w:lang w:eastAsia="en-GB"/>
    </w:rPr>
  </w:style>
  <w:style w:type="paragraph" w:styleId="Header">
    <w:name w:val="header"/>
    <w:basedOn w:val="Normal"/>
    <w:link w:val="HeaderChar"/>
    <w:rsid w:val="004948B0"/>
    <w:pPr>
      <w:tabs>
        <w:tab w:val="center" w:pos="4153"/>
        <w:tab w:val="right" w:pos="8306"/>
      </w:tabs>
    </w:pPr>
  </w:style>
  <w:style w:type="character" w:customStyle="1" w:styleId="HeaderChar">
    <w:name w:val="Header Char"/>
    <w:basedOn w:val="DefaultParagraphFont"/>
    <w:link w:val="Header"/>
    <w:rsid w:val="004948B0"/>
    <w:rPr>
      <w:rFonts w:ascii="Times New Roman" w:eastAsia="Times New Roman" w:hAnsi="Times New Roman" w:cs="Times New Roman"/>
      <w:sz w:val="20"/>
      <w:szCs w:val="20"/>
      <w:lang w:eastAsia="en-GB"/>
    </w:rPr>
  </w:style>
  <w:style w:type="paragraph" w:styleId="Footer">
    <w:name w:val="footer"/>
    <w:basedOn w:val="Normal"/>
    <w:link w:val="FooterChar"/>
    <w:uiPriority w:val="99"/>
    <w:rsid w:val="004948B0"/>
    <w:pPr>
      <w:tabs>
        <w:tab w:val="center" w:pos="4153"/>
        <w:tab w:val="right" w:pos="8306"/>
      </w:tabs>
    </w:pPr>
  </w:style>
  <w:style w:type="character" w:customStyle="1" w:styleId="FooterChar">
    <w:name w:val="Footer Char"/>
    <w:basedOn w:val="DefaultParagraphFont"/>
    <w:link w:val="Footer"/>
    <w:uiPriority w:val="99"/>
    <w:rsid w:val="004948B0"/>
    <w:rPr>
      <w:rFonts w:ascii="Times New Roman" w:eastAsia="Times New Roman" w:hAnsi="Times New Roman" w:cs="Times New Roman"/>
      <w:sz w:val="20"/>
      <w:szCs w:val="20"/>
      <w:lang w:eastAsia="en-GB"/>
    </w:rPr>
  </w:style>
  <w:style w:type="paragraph" w:styleId="BodyText">
    <w:name w:val="Body Text"/>
    <w:basedOn w:val="Normal"/>
    <w:link w:val="BodyTextChar"/>
    <w:rsid w:val="004948B0"/>
    <w:rPr>
      <w:b/>
      <w:sz w:val="18"/>
    </w:rPr>
  </w:style>
  <w:style w:type="character" w:customStyle="1" w:styleId="BodyTextChar">
    <w:name w:val="Body Text Char"/>
    <w:basedOn w:val="DefaultParagraphFont"/>
    <w:link w:val="BodyText"/>
    <w:rsid w:val="004948B0"/>
    <w:rPr>
      <w:rFonts w:ascii="Times New Roman" w:eastAsia="Times New Roman" w:hAnsi="Times New Roman" w:cs="Times New Roman"/>
      <w:b/>
      <w:sz w:val="18"/>
      <w:szCs w:val="20"/>
      <w:lang w:eastAsia="en-GB"/>
    </w:rPr>
  </w:style>
  <w:style w:type="table" w:styleId="TableGrid">
    <w:name w:val="Table Grid"/>
    <w:basedOn w:val="TableNormal"/>
    <w:uiPriority w:val="39"/>
    <w:rsid w:val="001E4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0C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CA9"/>
    <w:rPr>
      <w:rFonts w:ascii="Segoe UI" w:eastAsia="Times New Roman" w:hAnsi="Segoe UI" w:cs="Segoe UI"/>
      <w:sz w:val="18"/>
      <w:szCs w:val="18"/>
      <w:lang w:eastAsia="en-GB"/>
    </w:rPr>
  </w:style>
  <w:style w:type="paragraph" w:styleId="NoSpacing">
    <w:name w:val="No Spacing"/>
    <w:uiPriority w:val="1"/>
    <w:qFormat/>
    <w:rsid w:val="00B30CA9"/>
    <w:pPr>
      <w:spacing w:after="0" w:line="240" w:lineRule="auto"/>
    </w:pPr>
    <w:rPr>
      <w:rFonts w:ascii="Times New Roman" w:eastAsia="Times New Roman" w:hAnsi="Times New Roman" w:cs="Times New Roman"/>
      <w:sz w:val="20"/>
      <w:szCs w:val="20"/>
      <w:lang w:eastAsia="en-GB"/>
    </w:rPr>
  </w:style>
  <w:style w:type="character" w:customStyle="1" w:styleId="Heading3Char">
    <w:name w:val="Heading 3 Char"/>
    <w:basedOn w:val="DefaultParagraphFont"/>
    <w:link w:val="Heading3"/>
    <w:rsid w:val="00B424E1"/>
    <w:rPr>
      <w:rFonts w:ascii="Arial" w:eastAsia="Times New Roman" w:hAnsi="Arial" w:cs="Arial"/>
      <w:b/>
      <w:bCs/>
      <w:szCs w:val="24"/>
      <w:lang w:val="en-US"/>
    </w:rPr>
  </w:style>
  <w:style w:type="character" w:styleId="CommentReference">
    <w:name w:val="annotation reference"/>
    <w:basedOn w:val="DefaultParagraphFont"/>
    <w:uiPriority w:val="99"/>
    <w:semiHidden/>
    <w:unhideWhenUsed/>
    <w:rsid w:val="00C00EDF"/>
    <w:rPr>
      <w:sz w:val="16"/>
      <w:szCs w:val="16"/>
    </w:rPr>
  </w:style>
  <w:style w:type="paragraph" w:styleId="CommentText">
    <w:name w:val="annotation text"/>
    <w:basedOn w:val="Normal"/>
    <w:link w:val="CommentTextChar"/>
    <w:uiPriority w:val="99"/>
    <w:semiHidden/>
    <w:unhideWhenUsed/>
    <w:rsid w:val="00C00EDF"/>
  </w:style>
  <w:style w:type="character" w:customStyle="1" w:styleId="CommentTextChar">
    <w:name w:val="Comment Text Char"/>
    <w:basedOn w:val="DefaultParagraphFont"/>
    <w:link w:val="CommentText"/>
    <w:uiPriority w:val="99"/>
    <w:semiHidden/>
    <w:rsid w:val="00C00EDF"/>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00EDF"/>
    <w:rPr>
      <w:b/>
      <w:bCs/>
    </w:rPr>
  </w:style>
  <w:style w:type="character" w:customStyle="1" w:styleId="CommentSubjectChar">
    <w:name w:val="Comment Subject Char"/>
    <w:basedOn w:val="CommentTextChar"/>
    <w:link w:val="CommentSubject"/>
    <w:uiPriority w:val="99"/>
    <w:semiHidden/>
    <w:rsid w:val="00C00EDF"/>
    <w:rPr>
      <w:rFonts w:ascii="Times New Roman" w:eastAsia="Times New Roman" w:hAnsi="Times New Roman" w:cs="Times New Roman"/>
      <w:b/>
      <w:bCs/>
      <w:sz w:val="20"/>
      <w:szCs w:val="20"/>
      <w:lang w:eastAsia="en-GB"/>
    </w:rPr>
  </w:style>
  <w:style w:type="paragraph" w:styleId="ListParagraph">
    <w:name w:val="List Paragraph"/>
    <w:basedOn w:val="Normal"/>
    <w:uiPriority w:val="34"/>
    <w:qFormat/>
    <w:rsid w:val="00C00EDF"/>
    <w:pPr>
      <w:ind w:left="720"/>
      <w:contextualSpacing/>
    </w:pPr>
  </w:style>
  <w:style w:type="paragraph" w:customStyle="1" w:styleId="Default">
    <w:name w:val="Default"/>
    <w:rsid w:val="00242CA5"/>
    <w:pPr>
      <w:autoSpaceDE w:val="0"/>
      <w:autoSpaceDN w:val="0"/>
      <w:adjustRightInd w:val="0"/>
      <w:spacing w:after="0" w:line="240" w:lineRule="auto"/>
    </w:pPr>
    <w:rPr>
      <w:rFonts w:ascii="Symbol" w:eastAsiaTheme="minorEastAsia" w:hAnsi="Symbol" w:cs="Symbol"/>
      <w:color w:val="000000"/>
      <w:sz w:val="24"/>
      <w:szCs w:val="24"/>
      <w:lang w:eastAsia="en-GB"/>
    </w:rPr>
  </w:style>
  <w:style w:type="character" w:styleId="Hyperlink">
    <w:name w:val="Hyperlink"/>
    <w:basedOn w:val="DefaultParagraphFont"/>
    <w:uiPriority w:val="99"/>
    <w:unhideWhenUsed/>
    <w:rsid w:val="00FA6744"/>
    <w:rPr>
      <w:color w:val="0563C1" w:themeColor="hyperlink"/>
      <w:u w:val="single"/>
    </w:rPr>
  </w:style>
  <w:style w:type="character" w:styleId="UnresolvedMention">
    <w:name w:val="Unresolved Mention"/>
    <w:basedOn w:val="DefaultParagraphFont"/>
    <w:uiPriority w:val="99"/>
    <w:semiHidden/>
    <w:unhideWhenUsed/>
    <w:rsid w:val="00FA6744"/>
    <w:rPr>
      <w:color w:val="605E5C"/>
      <w:shd w:val="clear" w:color="auto" w:fill="E1DFDD"/>
    </w:rPr>
  </w:style>
  <w:style w:type="paragraph" w:styleId="Revision">
    <w:name w:val="Revision"/>
    <w:hidden/>
    <w:uiPriority w:val="99"/>
    <w:semiHidden/>
    <w:rsid w:val="006F4B1D"/>
    <w:pPr>
      <w:spacing w:after="0" w:line="240" w:lineRule="auto"/>
    </w:pPr>
    <w:rPr>
      <w:rFonts w:ascii="Times New Roman" w:eastAsia="Times New Roman"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904324">
      <w:bodyDiv w:val="1"/>
      <w:marLeft w:val="0"/>
      <w:marRight w:val="0"/>
      <w:marTop w:val="0"/>
      <w:marBottom w:val="0"/>
      <w:divBdr>
        <w:top w:val="none" w:sz="0" w:space="0" w:color="auto"/>
        <w:left w:val="none" w:sz="0" w:space="0" w:color="auto"/>
        <w:bottom w:val="none" w:sz="0" w:space="0" w:color="auto"/>
        <w:right w:val="none" w:sz="0" w:space="0" w:color="auto"/>
      </w:divBdr>
    </w:div>
    <w:div w:id="1595434861">
      <w:bodyDiv w:val="1"/>
      <w:marLeft w:val="0"/>
      <w:marRight w:val="0"/>
      <w:marTop w:val="0"/>
      <w:marBottom w:val="0"/>
      <w:divBdr>
        <w:top w:val="none" w:sz="0" w:space="0" w:color="auto"/>
        <w:left w:val="none" w:sz="0" w:space="0" w:color="auto"/>
        <w:bottom w:val="none" w:sz="0" w:space="0" w:color="auto"/>
        <w:right w:val="none" w:sz="0" w:space="0" w:color="auto"/>
      </w:divBdr>
    </w:div>
    <w:div w:id="1720081890">
      <w:bodyDiv w:val="1"/>
      <w:marLeft w:val="0"/>
      <w:marRight w:val="0"/>
      <w:marTop w:val="0"/>
      <w:marBottom w:val="0"/>
      <w:divBdr>
        <w:top w:val="none" w:sz="0" w:space="0" w:color="auto"/>
        <w:left w:val="none" w:sz="0" w:space="0" w:color="auto"/>
        <w:bottom w:val="none" w:sz="0" w:space="0" w:color="auto"/>
        <w:right w:val="none" w:sz="0" w:space="0" w:color="auto"/>
      </w:divBdr>
    </w:div>
    <w:div w:id="200173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invernesskartraceway.co.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ay1.uk.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63AC424BD7FC4FA01F57FC5A88F601" ma:contentTypeVersion="20" ma:contentTypeDescription="Create a new document." ma:contentTypeScope="" ma:versionID="52d25e98903014d3b453929fb3e098a0">
  <xsd:schema xmlns:xsd="http://www.w3.org/2001/XMLSchema" xmlns:xs="http://www.w3.org/2001/XMLSchema" xmlns:p="http://schemas.microsoft.com/office/2006/metadata/properties" xmlns:ns2="73d39af7-e560-4dfe-a6e8-c1639ee8c973" xmlns:ns3="7f377490-44f4-4dc1-90c4-0bb5d2860735" targetNamespace="http://schemas.microsoft.com/office/2006/metadata/properties" ma:root="true" ma:fieldsID="a80900aecd03a6105493d00fba5b8f9b" ns2:_="" ns3:_="">
    <xsd:import namespace="73d39af7-e560-4dfe-a6e8-c1639ee8c973"/>
    <xsd:import namespace="7f377490-44f4-4dc1-90c4-0bb5d2860735"/>
    <xsd:element name="properties">
      <xsd:complexType>
        <xsd:sequence>
          <xsd:element name="documentManagement">
            <xsd:complexType>
              <xsd:all>
                <xsd:element ref="ns2:Sub_x0020_folders" minOccurs="0"/>
                <xsd:element ref="ns3:SharedWithUsers" minOccurs="0"/>
                <xsd:element ref="ns3:SharingHintHash"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Location"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d39af7-e560-4dfe-a6e8-c1639ee8c973" elementFormDefault="qualified">
    <xsd:import namespace="http://schemas.microsoft.com/office/2006/documentManagement/types"/>
    <xsd:import namespace="http://schemas.microsoft.com/office/infopath/2007/PartnerControls"/>
    <xsd:element name="Sub_x0020_folders" ma:index="8" nillable="true" ma:displayName="Sub folders" ma:internalName="Sub_x0020_folders">
      <xsd:simpleType>
        <xsd:restriction base="dms:Text">
          <xsd:maxLength value="255"/>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80869a4-f81c-4748-b5d5-2dbad1920a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377490-44f4-4dc1-90c4-0bb5d2860735"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c8c34dea-0f58-4d48-8b78-121210d351bf}" ma:internalName="TaxCatchAll" ma:showField="CatchAllData" ma:web="7f377490-44f4-4dc1-90c4-0bb5d28607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ub_x0020_folders xmlns="73d39af7-e560-4dfe-a6e8-c1639ee8c973" xsi:nil="true"/>
    <TaxCatchAll xmlns="7f377490-44f4-4dc1-90c4-0bb5d2860735" xsi:nil="true"/>
    <lcf76f155ced4ddcb4097134ff3c332f xmlns="73d39af7-e560-4dfe-a6e8-c1639ee8c97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8C54FAF-14E6-45B1-952A-21372B97C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d39af7-e560-4dfe-a6e8-c1639ee8c973"/>
    <ds:schemaRef ds:uri="7f377490-44f4-4dc1-90c4-0bb5d28607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83DC0B-1291-4995-AC70-E5CC85ADFB81}">
  <ds:schemaRefs>
    <ds:schemaRef ds:uri="http://schemas.microsoft.com/sharepoint/v3/contenttype/forms"/>
  </ds:schemaRefs>
</ds:datastoreItem>
</file>

<file path=customXml/itemProps3.xml><?xml version="1.0" encoding="utf-8"?>
<ds:datastoreItem xmlns:ds="http://schemas.openxmlformats.org/officeDocument/2006/customXml" ds:itemID="{B3FAA35C-36AA-4F3B-A287-27F1B19D6D08}">
  <ds:schemaRefs>
    <ds:schemaRef ds:uri="http://schemas.openxmlformats.org/officeDocument/2006/bibliography"/>
  </ds:schemaRefs>
</ds:datastoreItem>
</file>

<file path=customXml/itemProps4.xml><?xml version="1.0" encoding="utf-8"?>
<ds:datastoreItem xmlns:ds="http://schemas.openxmlformats.org/officeDocument/2006/customXml" ds:itemID="{BD347EAD-F5B6-477F-A6CD-43A26079C3DC}">
  <ds:schemaRefs>
    <ds:schemaRef ds:uri="http://schemas.microsoft.com/office/2006/metadata/properties"/>
    <ds:schemaRef ds:uri="http://schemas.microsoft.com/office/infopath/2007/PartnerControls"/>
    <ds:schemaRef ds:uri="73d39af7-e560-4dfe-a6e8-c1639ee8c973"/>
    <ds:schemaRef ds:uri="7f377490-44f4-4dc1-90c4-0bb5d2860735"/>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1625</Words>
  <Characters>9263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Stacey.McFarlane@aquascot.com</dc:creator>
  <cp:keywords/>
  <dc:description/>
  <cp:lastModifiedBy>corrin henderson</cp:lastModifiedBy>
  <cp:revision>3</cp:revision>
  <cp:lastPrinted>2018-10-03T06:44:00Z</cp:lastPrinted>
  <dcterms:created xsi:type="dcterms:W3CDTF">2024-04-15T14:37:00Z</dcterms:created>
  <dcterms:modified xsi:type="dcterms:W3CDTF">2024-04-22T11:51:00Z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0x0101002E63AC424BD7FC4FA01F57FC5A88F601</vt:lpwstr>
  </property>
  <property fmtid="{D5CDD505-2E9C-101B-9397-08002B2CF9AE}" pid="3" name="MediaServiceImageTags">
    <vt:lpwstr/>
  </property>
</Properties>
</file>